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D" w:rsidRPr="008233CA" w:rsidRDefault="008C663B" w:rsidP="004D2BED">
      <w:pPr>
        <w:spacing w:after="0" w:line="240" w:lineRule="auto"/>
        <w:jc w:val="center"/>
        <w:rPr>
          <w:b/>
          <w:szCs w:val="24"/>
        </w:rPr>
      </w:pPr>
      <w:r>
        <w:rPr>
          <w:b/>
          <w:color w:val="000000"/>
          <w:szCs w:val="24"/>
        </w:rPr>
        <w:t>Записник</w:t>
      </w:r>
      <w:r w:rsidRPr="007D0249">
        <w:rPr>
          <w:b/>
          <w:color w:val="000000"/>
          <w:szCs w:val="24"/>
        </w:rPr>
        <w:t xml:space="preserve"> са </w:t>
      </w:r>
      <w:r w:rsidR="001774D9">
        <w:rPr>
          <w:b/>
          <w:szCs w:val="24"/>
        </w:rPr>
        <w:t>Консултативног састанка</w:t>
      </w:r>
      <w:r w:rsidR="004D2BED" w:rsidRPr="008233CA">
        <w:rPr>
          <w:b/>
          <w:szCs w:val="24"/>
        </w:rPr>
        <w:t xml:space="preserve"> поводом израде</w:t>
      </w:r>
    </w:p>
    <w:p w:rsidR="004D2BED" w:rsidRDefault="004D2BED" w:rsidP="004D2BED">
      <w:pPr>
        <w:spacing w:after="0" w:line="240" w:lineRule="auto"/>
        <w:jc w:val="center"/>
        <w:rPr>
          <w:b/>
          <w:szCs w:val="24"/>
        </w:rPr>
      </w:pPr>
      <w:r w:rsidRPr="008233CA">
        <w:rPr>
          <w:b/>
          <w:szCs w:val="24"/>
        </w:rPr>
        <w:t>Акционог плана за спровођење иницијативе Партнерство за отворену управу</w:t>
      </w:r>
      <w:r>
        <w:rPr>
          <w:b/>
          <w:szCs w:val="24"/>
        </w:rPr>
        <w:t xml:space="preserve"> (ПОУ)</w:t>
      </w:r>
      <w:r w:rsidRPr="008233CA">
        <w:rPr>
          <w:b/>
          <w:szCs w:val="24"/>
        </w:rPr>
        <w:t xml:space="preserve"> у Републици Србији за период 2018 – 2020. године </w:t>
      </w:r>
    </w:p>
    <w:p w:rsidR="004D2BED" w:rsidRPr="008233CA" w:rsidRDefault="004D2BED" w:rsidP="004D2BED">
      <w:pPr>
        <w:spacing w:after="0" w:line="240" w:lineRule="auto"/>
        <w:jc w:val="center"/>
        <w:rPr>
          <w:b/>
          <w:szCs w:val="24"/>
        </w:rPr>
      </w:pPr>
    </w:p>
    <w:p w:rsidR="008C663B" w:rsidRDefault="00C826DA" w:rsidP="004D2BED">
      <w:pPr>
        <w:spacing w:line="240" w:lineRule="auto"/>
        <w:jc w:val="both"/>
      </w:pPr>
      <w:r>
        <w:tab/>
        <w:t>Састанак је одржан 5. октобра</w:t>
      </w:r>
      <w:r w:rsidR="008C663B">
        <w:t xml:space="preserve"> 2018. године у просторијама </w:t>
      </w:r>
      <w:r>
        <w:t xml:space="preserve">Медија и реформ центра Ниш </w:t>
      </w:r>
      <w:r w:rsidR="008F3D53">
        <w:t>, Обреновићева 38, са почетком у 11</w:t>
      </w:r>
      <w:r w:rsidR="008C663B">
        <w:t>.00 часова.</w:t>
      </w:r>
    </w:p>
    <w:p w:rsidR="006B0B12" w:rsidRDefault="008C663B" w:rsidP="00FF4976">
      <w:pPr>
        <w:jc w:val="both"/>
      </w:pPr>
      <w:r>
        <w:tab/>
        <w:t>Састанку су присуствовали:</w:t>
      </w:r>
    </w:p>
    <w:p w:rsidR="006B0B12" w:rsidRDefault="009F5514" w:rsidP="00FF4976">
      <w:pPr>
        <w:jc w:val="both"/>
      </w:pPr>
      <w:r w:rsidRPr="00952B29">
        <w:rPr>
          <w:b/>
        </w:rPr>
        <w:t>Наталија Павловић Шиниковић</w:t>
      </w:r>
      <w:r>
        <w:t xml:space="preserve">- </w:t>
      </w:r>
      <w:r w:rsidRPr="006B0B12">
        <w:t>Министарство државне управе и локалне самоуправе</w:t>
      </w:r>
      <w:r>
        <w:t xml:space="preserve">, </w:t>
      </w:r>
      <w:r>
        <w:rPr>
          <w:b/>
        </w:rPr>
        <w:t>Драгана Брајовић</w:t>
      </w:r>
      <w:r w:rsidR="006B0B12" w:rsidRPr="006B0B12">
        <w:rPr>
          <w:b/>
        </w:rPr>
        <w:t>-</w:t>
      </w:r>
      <w:r w:rsidR="006B0B12" w:rsidRPr="006B0B12">
        <w:t xml:space="preserve"> Министарство државне управе и локалне самоуправе;</w:t>
      </w:r>
      <w:r w:rsidR="006B0B12">
        <w:t xml:space="preserve"> </w:t>
      </w:r>
      <w:r w:rsidRPr="00952B29">
        <w:rPr>
          <w:b/>
        </w:rPr>
        <w:t>Маја Стојановић</w:t>
      </w:r>
      <w:r w:rsidR="0029395F">
        <w:t>– Грађанске и</w:t>
      </w:r>
      <w:r>
        <w:t xml:space="preserve">ницијативе, </w:t>
      </w:r>
      <w:r w:rsidR="006B0B12" w:rsidRPr="006B0B12">
        <w:rPr>
          <w:b/>
        </w:rPr>
        <w:t>Небојша Ранчић</w:t>
      </w:r>
      <w:r w:rsidR="006B0B12">
        <w:t>- М</w:t>
      </w:r>
      <w:r w:rsidR="00952B29">
        <w:t xml:space="preserve">едија и реформ центар Ниш, </w:t>
      </w:r>
      <w:r w:rsidR="00914C3C" w:rsidRPr="00914C3C">
        <w:rPr>
          <w:b/>
        </w:rPr>
        <w:t>Данило Родић</w:t>
      </w:r>
      <w:r w:rsidR="00914C3C" w:rsidRPr="00914C3C">
        <w:t>- Канцеларија за сарадњу са цивилним друштвом</w:t>
      </w:r>
      <w:r>
        <w:t>,</w:t>
      </w:r>
      <w:r w:rsidR="00952B29">
        <w:t xml:space="preserve"> </w:t>
      </w:r>
      <w:r w:rsidR="006B0B12" w:rsidRPr="00952B29">
        <w:rPr>
          <w:b/>
        </w:rPr>
        <w:t>Александар Милићевић</w:t>
      </w:r>
      <w:r w:rsidR="006B0B12">
        <w:t>-Р</w:t>
      </w:r>
      <w:r w:rsidR="00952B29">
        <w:t xml:space="preserve">епубличка привредна комора </w:t>
      </w:r>
      <w:r w:rsidR="006B0B12">
        <w:t xml:space="preserve">Ниш, </w:t>
      </w:r>
      <w:r w:rsidR="00692BD4">
        <w:rPr>
          <w:b/>
        </w:rPr>
        <w:t>Данка Милојк</w:t>
      </w:r>
      <w:r w:rsidR="006B0B12" w:rsidRPr="00952B29">
        <w:rPr>
          <w:b/>
        </w:rPr>
        <w:t>овић</w:t>
      </w:r>
      <w:r w:rsidR="006B0B12">
        <w:t>-</w:t>
      </w:r>
      <w:r w:rsidR="001774D9">
        <w:t xml:space="preserve"> </w:t>
      </w:r>
      <w:r w:rsidR="006B0B12">
        <w:t xml:space="preserve">Кућа кластера, </w:t>
      </w:r>
      <w:r w:rsidR="006B0B12" w:rsidRPr="00952B29">
        <w:rPr>
          <w:b/>
        </w:rPr>
        <w:t>Марија Дражовић</w:t>
      </w:r>
      <w:r w:rsidR="006B0B12">
        <w:t xml:space="preserve">- НВО Праксис, </w:t>
      </w:r>
      <w:r w:rsidR="006B0B12" w:rsidRPr="00952B29">
        <w:rPr>
          <w:b/>
        </w:rPr>
        <w:t>Лукић Владимир</w:t>
      </w:r>
      <w:r w:rsidR="006B0B12">
        <w:t xml:space="preserve">- НВО Праксис, </w:t>
      </w:r>
      <w:r w:rsidR="006B0B12" w:rsidRPr="00952B29">
        <w:rPr>
          <w:b/>
        </w:rPr>
        <w:t>Данијел Дашић</w:t>
      </w:r>
      <w:r w:rsidR="006B0B12">
        <w:t>- Н</w:t>
      </w:r>
      <w:r w:rsidR="00952B29">
        <w:t>ационална коалиција за децентрализацију</w:t>
      </w:r>
      <w:r w:rsidR="006B0B12" w:rsidRPr="00952B29">
        <w:rPr>
          <w:b/>
        </w:rPr>
        <w:t>, Сања Дракула</w:t>
      </w:r>
      <w:r w:rsidR="006B0B12">
        <w:t>-</w:t>
      </w:r>
      <w:r>
        <w:t xml:space="preserve"> </w:t>
      </w:r>
      <w:r w:rsidR="006B0B12">
        <w:t xml:space="preserve">Тимочки клуб, </w:t>
      </w:r>
      <w:r w:rsidR="006B0B12" w:rsidRPr="00952B29">
        <w:rPr>
          <w:b/>
        </w:rPr>
        <w:t>Љиљана Илић</w:t>
      </w:r>
      <w:r w:rsidR="006B0B12">
        <w:t xml:space="preserve">- Градска управа Ниш, </w:t>
      </w:r>
      <w:r w:rsidR="006B0B12" w:rsidRPr="00952B29">
        <w:rPr>
          <w:b/>
        </w:rPr>
        <w:t>Александра Савић</w:t>
      </w:r>
      <w:r w:rsidR="006B0B12">
        <w:t xml:space="preserve">- Протекта, </w:t>
      </w:r>
      <w:r w:rsidR="006B0B12" w:rsidRPr="00952B29">
        <w:rPr>
          <w:b/>
        </w:rPr>
        <w:t>Боривоје Ђорђевић</w:t>
      </w:r>
      <w:r w:rsidR="00952B29">
        <w:t>-</w:t>
      </w:r>
      <w:r w:rsidR="001774D9">
        <w:t xml:space="preserve"> </w:t>
      </w:r>
      <w:r w:rsidR="00952B29">
        <w:t>Народни Парламент</w:t>
      </w:r>
      <w:r>
        <w:t xml:space="preserve"> Лесковац</w:t>
      </w:r>
      <w:r w:rsidR="00952B29" w:rsidRPr="00952B29">
        <w:rPr>
          <w:b/>
        </w:rPr>
        <w:t xml:space="preserve">, </w:t>
      </w:r>
      <w:r w:rsidR="006B0B12" w:rsidRPr="00952B29">
        <w:rPr>
          <w:b/>
        </w:rPr>
        <w:t>Иван Грујић</w:t>
      </w:r>
      <w:r w:rsidR="006B0B12">
        <w:t>-</w:t>
      </w:r>
      <w:r w:rsidR="001774D9">
        <w:t xml:space="preserve"> </w:t>
      </w:r>
      <w:r w:rsidR="006B0B12">
        <w:t xml:space="preserve">Едукациони центар Лесковац, </w:t>
      </w:r>
      <w:r w:rsidR="006B0B12" w:rsidRPr="00952B29">
        <w:rPr>
          <w:b/>
        </w:rPr>
        <w:t>Горан Младеновић</w:t>
      </w:r>
      <w:r w:rsidR="006B0B12">
        <w:t>-</w:t>
      </w:r>
      <w:r w:rsidR="001774D9">
        <w:t xml:space="preserve"> </w:t>
      </w:r>
      <w:r w:rsidR="00952B29">
        <w:t xml:space="preserve">Кластер </w:t>
      </w:r>
      <w:r w:rsidR="006B0B12">
        <w:t xml:space="preserve">НИКАТ, </w:t>
      </w:r>
      <w:r w:rsidR="00952B29">
        <w:rPr>
          <w:b/>
        </w:rPr>
        <w:t xml:space="preserve">Драгана Стојановић- </w:t>
      </w:r>
      <w:r w:rsidR="00952B29" w:rsidRPr="00952B29">
        <w:rPr>
          <w:b/>
        </w:rPr>
        <w:t>Крстић</w:t>
      </w:r>
      <w:r w:rsidR="00952B29">
        <w:t>- Канцеларија за локални економски развој и пројекте Ниш</w:t>
      </w:r>
      <w:r w:rsidR="006B0B12">
        <w:t xml:space="preserve">, </w:t>
      </w:r>
      <w:r w:rsidR="006B0B12" w:rsidRPr="00952B29">
        <w:rPr>
          <w:b/>
        </w:rPr>
        <w:t>Милан Ранђеловић</w:t>
      </w:r>
      <w:r w:rsidR="006B0B12">
        <w:t xml:space="preserve">- </w:t>
      </w:r>
      <w:r w:rsidR="00952B29" w:rsidRPr="00952B29">
        <w:t>Канцеларија за локални економски развој и пројекте</w:t>
      </w:r>
      <w:r w:rsidR="006B0B12">
        <w:t xml:space="preserve"> </w:t>
      </w:r>
      <w:r>
        <w:t>Ниш</w:t>
      </w:r>
      <w:r w:rsidR="00952B29">
        <w:t xml:space="preserve">, </w:t>
      </w:r>
      <w:r w:rsidR="00952B29" w:rsidRPr="00C826DA">
        <w:rPr>
          <w:b/>
        </w:rPr>
        <w:t>Милосав Јукић</w:t>
      </w:r>
      <w:r w:rsidR="00952B29">
        <w:t>- Упдружење председника Скупштина станара</w:t>
      </w:r>
      <w:r w:rsidR="006B0B12">
        <w:t xml:space="preserve">, </w:t>
      </w:r>
      <w:r w:rsidR="006B0B12" w:rsidRPr="00952B29">
        <w:rPr>
          <w:b/>
        </w:rPr>
        <w:t>Тања Спасић</w:t>
      </w:r>
      <w:r w:rsidR="006B0B12">
        <w:t xml:space="preserve">- Градска управа Врање, </w:t>
      </w:r>
      <w:r w:rsidR="006B0B12" w:rsidRPr="00952B29">
        <w:rPr>
          <w:b/>
        </w:rPr>
        <w:t>Љиљана Стојановић</w:t>
      </w:r>
      <w:r w:rsidR="006B0B12">
        <w:t>- Градска управа Врање,</w:t>
      </w:r>
      <w:r>
        <w:t xml:space="preserve"> </w:t>
      </w:r>
      <w:r w:rsidRPr="00952B29">
        <w:rPr>
          <w:b/>
        </w:rPr>
        <w:t>Милица Антић</w:t>
      </w:r>
      <w:r>
        <w:t xml:space="preserve">- </w:t>
      </w:r>
      <w:r w:rsidR="0029395F">
        <w:t>Грађанске и</w:t>
      </w:r>
      <w:r w:rsidRPr="00952B29">
        <w:t>ницијативе</w:t>
      </w:r>
      <w:r>
        <w:t>,</w:t>
      </w:r>
      <w:r w:rsidRPr="00952B29">
        <w:rPr>
          <w:b/>
        </w:rPr>
        <w:t>Ивана Теофиловић</w:t>
      </w:r>
      <w:r>
        <w:t xml:space="preserve">-  </w:t>
      </w:r>
      <w:r w:rsidR="0029395F">
        <w:t>Грађанске и</w:t>
      </w:r>
      <w:r w:rsidRPr="00952B29">
        <w:t>ницијативе</w:t>
      </w:r>
      <w:r>
        <w:t>,</w:t>
      </w:r>
    </w:p>
    <w:p w:rsidR="008C663B" w:rsidRDefault="00952B29" w:rsidP="00FF4976">
      <w:pPr>
        <w:jc w:val="both"/>
      </w:pPr>
      <w:r>
        <w:t>Дневни ред састанка</w:t>
      </w:r>
      <w:r w:rsidR="008C663B">
        <w:t>:</w:t>
      </w:r>
    </w:p>
    <w:p w:rsidR="00952B29" w:rsidRPr="00952B29" w:rsidRDefault="00952B29" w:rsidP="00FF4976">
      <w:pPr>
        <w:pStyle w:val="ListParagraph"/>
        <w:ind w:left="1080"/>
        <w:jc w:val="both"/>
        <w:rPr>
          <w:lang w:val="sr-Cyrl-CS"/>
        </w:rPr>
      </w:pPr>
      <w:r>
        <w:t xml:space="preserve">1. </w:t>
      </w:r>
      <w:r w:rsidR="009F5514">
        <w:rPr>
          <w:lang w:val="sr-Cyrl-CS"/>
        </w:rPr>
        <w:t>Уводна реч</w:t>
      </w:r>
      <w:r>
        <w:rPr>
          <w:lang w:val="sr-Cyrl-CS"/>
        </w:rPr>
        <w:t xml:space="preserve">: </w:t>
      </w:r>
      <w:r w:rsidRPr="00952B29">
        <w:rPr>
          <w:lang w:val="sr-Cyrl-CS"/>
        </w:rPr>
        <w:t xml:space="preserve">Представљање иницијативе </w:t>
      </w:r>
      <w:r w:rsidR="009F5514">
        <w:rPr>
          <w:lang w:val="sr-Cyrl-CS"/>
        </w:rPr>
        <w:t xml:space="preserve">Партнерство за отворену управу (ПОУ)- </w:t>
      </w:r>
      <w:r w:rsidRPr="00952B29">
        <w:rPr>
          <w:lang w:val="sr-Cyrl-CS"/>
        </w:rPr>
        <w:t>Резултати и очекивања</w:t>
      </w:r>
    </w:p>
    <w:p w:rsidR="00952B29" w:rsidRPr="00952B29" w:rsidRDefault="00952B29" w:rsidP="00FF4976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952B29">
        <w:rPr>
          <w:lang w:val="sr-Cyrl-CS"/>
        </w:rPr>
        <w:t>Представљање Извештаја о спровођењу Акционог плана за период</w:t>
      </w:r>
      <w:r w:rsidR="009F5514">
        <w:rPr>
          <w:lang w:val="sr-Cyrl-CS"/>
        </w:rPr>
        <w:t xml:space="preserve"> (АП)</w:t>
      </w:r>
      <w:r w:rsidRPr="00952B29">
        <w:rPr>
          <w:lang w:val="sr-Cyrl-CS"/>
        </w:rPr>
        <w:t xml:space="preserve"> 2016-2018. и мера које су до сада креиране у партнерству са ОЦД у оквиру израде Акционог плана за период 2018-2020.</w:t>
      </w:r>
    </w:p>
    <w:p w:rsidR="00952B29" w:rsidRPr="00952B29" w:rsidRDefault="00952B29" w:rsidP="00FF4976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952B29">
        <w:rPr>
          <w:lang w:val="sr-Cyrl-CS"/>
        </w:rPr>
        <w:t>Представљање искустава предста</w:t>
      </w:r>
      <w:r>
        <w:rPr>
          <w:lang w:val="sr-Cyrl-CS"/>
        </w:rPr>
        <w:t>вника ОЦД у процесу креирања АП</w:t>
      </w:r>
    </w:p>
    <w:p w:rsidR="00952B29" w:rsidRPr="00952B29" w:rsidRDefault="00952B29" w:rsidP="00FF4976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952B29">
        <w:rPr>
          <w:lang w:val="sr-Cyrl-CS"/>
        </w:rPr>
        <w:t>Дискусија и предлози учесника за нове мере АП</w:t>
      </w:r>
    </w:p>
    <w:p w:rsidR="008C663B" w:rsidRPr="00952B29" w:rsidRDefault="008C663B" w:rsidP="00FF4976">
      <w:pPr>
        <w:pStyle w:val="ListParagraph"/>
        <w:ind w:left="1080"/>
        <w:jc w:val="both"/>
        <w:rPr>
          <w:lang w:val="sr-Cyrl-CS"/>
        </w:rPr>
      </w:pPr>
      <w:r w:rsidRPr="00952B29">
        <w:rPr>
          <w:lang w:val="sr-Cyrl-CS"/>
        </w:rPr>
        <w:t xml:space="preserve"> </w:t>
      </w:r>
    </w:p>
    <w:p w:rsidR="008C663B" w:rsidRPr="00C826DA" w:rsidRDefault="00C826DA" w:rsidP="00FF4976">
      <w:pPr>
        <w:pStyle w:val="ListParagraph"/>
        <w:ind w:left="0"/>
        <w:jc w:val="both"/>
        <w:rPr>
          <w:lang w:val="sr-Cyrl-CS"/>
        </w:rPr>
      </w:pPr>
      <w:r w:rsidRPr="00C826DA">
        <w:rPr>
          <w:lang w:val="sr-Cyrl-CS"/>
        </w:rPr>
        <w:t>Састанак је модерирао  Небојша Ранчић</w:t>
      </w:r>
      <w:r w:rsidR="008C663B" w:rsidRPr="00C826DA">
        <w:rPr>
          <w:lang w:val="sr-Cyrl-CS"/>
        </w:rPr>
        <w:t xml:space="preserve"> </w:t>
      </w:r>
    </w:p>
    <w:p w:rsidR="008C663B" w:rsidRDefault="00C826DA" w:rsidP="00FF4976">
      <w:pPr>
        <w:jc w:val="both"/>
        <w:rPr>
          <w:b/>
          <w:lang w:val="sr-Cyrl-CS"/>
        </w:rPr>
      </w:pPr>
      <w:r w:rsidRPr="00C826DA">
        <w:rPr>
          <w:b/>
          <w:lang w:val="sr-Cyrl-CS"/>
        </w:rPr>
        <w:t xml:space="preserve">1. Кратка уводна реч : Представљање иницијативе </w:t>
      </w:r>
      <w:r w:rsidR="006E53F5">
        <w:rPr>
          <w:b/>
          <w:lang w:val="sr-Cyrl-CS"/>
        </w:rPr>
        <w:t>Партнерство за отворену управу-</w:t>
      </w:r>
      <w:r w:rsidR="006E53F5">
        <w:rPr>
          <w:b/>
        </w:rPr>
        <w:t xml:space="preserve"> </w:t>
      </w:r>
      <w:r w:rsidRPr="00C826DA">
        <w:rPr>
          <w:b/>
          <w:lang w:val="sr-Cyrl-CS"/>
        </w:rPr>
        <w:t>Резултати и очекивања</w:t>
      </w:r>
    </w:p>
    <w:p w:rsidR="00C826DA" w:rsidRDefault="00C826DA" w:rsidP="00FF4976">
      <w:pPr>
        <w:jc w:val="both"/>
        <w:rPr>
          <w:lang w:val="sr-Cyrl-CS"/>
        </w:rPr>
      </w:pPr>
      <w:r w:rsidRPr="00C826DA">
        <w:rPr>
          <w:lang w:val="sr-Cyrl-CS"/>
        </w:rPr>
        <w:lastRenderedPageBreak/>
        <w:t xml:space="preserve">У уводном делу </w:t>
      </w:r>
      <w:r>
        <w:rPr>
          <w:lang w:val="sr-Cyrl-CS"/>
        </w:rPr>
        <w:t xml:space="preserve">помоћница министра у </w:t>
      </w:r>
      <w:r w:rsidRPr="00C826DA">
        <w:rPr>
          <w:lang w:val="sr-Cyrl-CS"/>
        </w:rPr>
        <w:t>Министарство државне управе и локалне самоуправе</w:t>
      </w:r>
      <w:r w:rsidR="009F5514">
        <w:rPr>
          <w:lang w:val="sr-Cyrl-CS"/>
        </w:rPr>
        <w:t xml:space="preserve"> (МДУЛС)</w:t>
      </w:r>
      <w:r w:rsidRPr="00C826DA">
        <w:rPr>
          <w:lang w:val="sr-Cyrl-CS"/>
        </w:rPr>
        <w:t xml:space="preserve"> </w:t>
      </w:r>
      <w:r w:rsidR="006E53F5" w:rsidRPr="009F5514">
        <w:rPr>
          <w:b/>
          <w:lang w:val="sr-Cyrl-CS"/>
        </w:rPr>
        <w:t>Наталија Павловић-</w:t>
      </w:r>
      <w:r w:rsidRPr="009F5514">
        <w:rPr>
          <w:b/>
          <w:lang w:val="sr-Cyrl-CS"/>
        </w:rPr>
        <w:t>Шиниковић</w:t>
      </w:r>
      <w:r w:rsidRPr="00C826DA">
        <w:rPr>
          <w:lang w:val="sr-Cyrl-CS"/>
        </w:rPr>
        <w:t xml:space="preserve"> </w:t>
      </w:r>
      <w:r w:rsidR="009F5514">
        <w:rPr>
          <w:lang w:val="sr-Cyrl-CS"/>
        </w:rPr>
        <w:t>задужена за Сектор д</w:t>
      </w:r>
      <w:r>
        <w:rPr>
          <w:lang w:val="sr-Cyrl-CS"/>
        </w:rPr>
        <w:t>обре управе представила је рад минис</w:t>
      </w:r>
      <w:r w:rsidR="003B1C9F">
        <w:rPr>
          <w:lang w:val="sr-Cyrl-CS"/>
        </w:rPr>
        <w:t>тарства у делу унапређења рада у</w:t>
      </w:r>
      <w:r>
        <w:rPr>
          <w:lang w:val="sr-Cyrl-CS"/>
        </w:rPr>
        <w:t>праве али и отворености према грађан</w:t>
      </w:r>
      <w:r w:rsidR="009F5514">
        <w:rPr>
          <w:lang w:val="sr-Cyrl-CS"/>
        </w:rPr>
        <w:t>има.</w:t>
      </w:r>
      <w:r w:rsidR="003B1C9F">
        <w:rPr>
          <w:lang w:val="sr-Cyrl-CS"/>
        </w:rPr>
        <w:t xml:space="preserve"> </w:t>
      </w:r>
      <w:r w:rsidR="009F5514">
        <w:rPr>
          <w:lang w:val="sr-Cyrl-CS"/>
        </w:rPr>
        <w:t>Дате су и уводне напомене</w:t>
      </w:r>
      <w:r>
        <w:rPr>
          <w:lang w:val="sr-Cyrl-CS"/>
        </w:rPr>
        <w:t xml:space="preserve"> о спроведеним обавезама </w:t>
      </w:r>
      <w:r w:rsidR="003B1C9F">
        <w:t xml:space="preserve">из акционог плана за ПОУ за претходни период </w:t>
      </w:r>
      <w:r w:rsidR="006E53F5">
        <w:rPr>
          <w:lang w:val="sr-Cyrl-CS"/>
        </w:rPr>
        <w:t>и изради новог aкционог плана. Отвореност према грађанима и сарадња са ОЦД</w:t>
      </w:r>
      <w:r>
        <w:rPr>
          <w:lang w:val="sr-Cyrl-CS"/>
        </w:rPr>
        <w:t xml:space="preserve"> </w:t>
      </w:r>
      <w:r w:rsidR="006E53F5">
        <w:rPr>
          <w:lang w:val="sr-Cyrl-CS"/>
        </w:rPr>
        <w:t xml:space="preserve">је од великог значаја за министарство </w:t>
      </w:r>
      <w:r>
        <w:rPr>
          <w:lang w:val="sr-Cyrl-CS"/>
        </w:rPr>
        <w:t>као део повећ</w:t>
      </w:r>
      <w:r w:rsidR="006E53F5">
        <w:rPr>
          <w:lang w:val="sr-Cyrl-CS"/>
        </w:rPr>
        <w:t>ане транспарентности. С</w:t>
      </w:r>
      <w:r w:rsidR="003B1C9F">
        <w:rPr>
          <w:lang w:val="sr-Cyrl-CS"/>
        </w:rPr>
        <w:t>тварањ</w:t>
      </w:r>
      <w:r>
        <w:rPr>
          <w:lang w:val="sr-Cyrl-CS"/>
        </w:rPr>
        <w:t>е добре управе је дугорочан процес</w:t>
      </w:r>
      <w:r w:rsidR="006E53F5">
        <w:rPr>
          <w:lang w:val="sr-Cyrl-CS"/>
        </w:rPr>
        <w:t xml:space="preserve"> који тражи и учешће јавности</w:t>
      </w:r>
      <w:r>
        <w:rPr>
          <w:lang w:val="sr-Cyrl-CS"/>
        </w:rPr>
        <w:t xml:space="preserve">. У том смислу су и урађене измене Закона о државној управи а то се очекује и </w:t>
      </w:r>
      <w:r w:rsidR="009F5514">
        <w:rPr>
          <w:lang w:val="sr-Cyrl-CS"/>
        </w:rPr>
        <w:t xml:space="preserve">од одлука </w:t>
      </w:r>
      <w:r>
        <w:rPr>
          <w:lang w:val="sr-Cyrl-CS"/>
        </w:rPr>
        <w:t xml:space="preserve">на локалном нивоу. МДУЛС је препознато као министарство број 1 у </w:t>
      </w:r>
      <w:r w:rsidR="003B1C9F">
        <w:rPr>
          <w:lang w:val="sr-Cyrl-CS"/>
        </w:rPr>
        <w:t>постизању транспарентности и отворености</w:t>
      </w:r>
      <w:r>
        <w:rPr>
          <w:lang w:val="sr-Cyrl-CS"/>
        </w:rPr>
        <w:t xml:space="preserve"> што је резултат и </w:t>
      </w:r>
      <w:r w:rsidR="003B1C9F">
        <w:rPr>
          <w:lang w:val="sr-Cyrl-CS"/>
        </w:rPr>
        <w:t xml:space="preserve">рада колегинице Брајовић и целог тима за ПОУ </w:t>
      </w:r>
      <w:r w:rsidR="006E53F5">
        <w:rPr>
          <w:lang w:val="sr-Cyrl-CS"/>
        </w:rPr>
        <w:t xml:space="preserve">као </w:t>
      </w:r>
      <w:r w:rsidR="003B1C9F">
        <w:rPr>
          <w:lang w:val="sr-Cyrl-CS"/>
        </w:rPr>
        <w:t xml:space="preserve">и </w:t>
      </w:r>
      <w:r>
        <w:rPr>
          <w:lang w:val="sr-Cyrl-CS"/>
        </w:rPr>
        <w:t xml:space="preserve">посвећености партнерству за отворену управу али </w:t>
      </w:r>
      <w:r w:rsidR="003B1C9F">
        <w:rPr>
          <w:lang w:val="sr-Cyrl-CS"/>
        </w:rPr>
        <w:t xml:space="preserve">и посвећености целог министарства у свакодневном раду </w:t>
      </w:r>
      <w:r w:rsidRPr="00C826DA">
        <w:rPr>
          <w:lang w:val="sr-Cyrl-CS"/>
        </w:rPr>
        <w:t xml:space="preserve"> </w:t>
      </w:r>
    </w:p>
    <w:p w:rsidR="00637EF7" w:rsidRDefault="006E53F5" w:rsidP="00FF4976">
      <w:pPr>
        <w:jc w:val="both"/>
        <w:rPr>
          <w:lang w:val="sr-Cyrl-CS"/>
        </w:rPr>
      </w:pPr>
      <w:r w:rsidRPr="009F5514">
        <w:rPr>
          <w:b/>
          <w:lang w:val="sr-Cyrl-CS"/>
        </w:rPr>
        <w:t>Маја Стојановић</w:t>
      </w:r>
      <w:r>
        <w:rPr>
          <w:lang w:val="sr-Cyrl-CS"/>
        </w:rPr>
        <w:t xml:space="preserve"> из Грађанских иницијатива, дала је прика</w:t>
      </w:r>
      <w:r w:rsidR="009F5514">
        <w:rPr>
          <w:lang w:val="sr-Cyrl-CS"/>
        </w:rPr>
        <w:t>з</w:t>
      </w:r>
      <w:r>
        <w:rPr>
          <w:lang w:val="sr-Cyrl-CS"/>
        </w:rPr>
        <w:t xml:space="preserve"> досадашње улоге цивилног сектора у ПОУ </w:t>
      </w:r>
      <w:r w:rsidR="0043536E">
        <w:rPr>
          <w:lang w:val="sr-Cyrl-CS"/>
        </w:rPr>
        <w:t xml:space="preserve">као </w:t>
      </w:r>
      <w:r>
        <w:rPr>
          <w:lang w:val="sr-Cyrl-CS"/>
        </w:rPr>
        <w:t>и процес</w:t>
      </w:r>
      <w:r w:rsidR="0043536E">
        <w:rPr>
          <w:lang w:val="sr-Cyrl-CS"/>
        </w:rPr>
        <w:t>а</w:t>
      </w:r>
      <w:r>
        <w:rPr>
          <w:lang w:val="sr-Cyrl-CS"/>
        </w:rPr>
        <w:t xml:space="preserve"> који се систем</w:t>
      </w:r>
      <w:r w:rsidR="0043536E">
        <w:rPr>
          <w:lang w:val="sr-Cyrl-CS"/>
        </w:rPr>
        <w:t>ат</w:t>
      </w:r>
      <w:r>
        <w:rPr>
          <w:lang w:val="sr-Cyrl-CS"/>
        </w:rPr>
        <w:t>ски спроводи за израду Акционг плана за ПОУ за период 2018-2020. Рад</w:t>
      </w:r>
      <w:r w:rsidR="0043536E">
        <w:rPr>
          <w:lang w:val="sr-Cyrl-CS"/>
        </w:rPr>
        <w:t xml:space="preserve"> ОЦД</w:t>
      </w:r>
      <w:r>
        <w:rPr>
          <w:lang w:val="sr-Cyrl-CS"/>
        </w:rPr>
        <w:t xml:space="preserve"> у радној гру</w:t>
      </w:r>
      <w:r w:rsidR="0043536E">
        <w:rPr>
          <w:lang w:val="sr-Cyrl-CS"/>
        </w:rPr>
        <w:t xml:space="preserve">пи и јавне коунсултације </w:t>
      </w:r>
      <w:r>
        <w:rPr>
          <w:lang w:val="sr-Cyrl-CS"/>
        </w:rPr>
        <w:t>подржала</w:t>
      </w:r>
      <w:r w:rsidR="0043536E">
        <w:rPr>
          <w:lang w:val="sr-Cyrl-CS"/>
        </w:rPr>
        <w:t xml:space="preserve"> је</w:t>
      </w:r>
      <w:r>
        <w:rPr>
          <w:lang w:val="sr-Cyrl-CS"/>
        </w:rPr>
        <w:t xml:space="preserve"> Светска банка ради што већег учешћа ОЦД. </w:t>
      </w:r>
      <w:r w:rsidR="0043536E">
        <w:rPr>
          <w:lang w:val="sr-Cyrl-CS"/>
        </w:rPr>
        <w:t>Зато се и даље од ОЦД  очекује</w:t>
      </w:r>
      <w:r>
        <w:rPr>
          <w:lang w:val="sr-Cyrl-CS"/>
        </w:rPr>
        <w:t xml:space="preserve"> пуно комента</w:t>
      </w:r>
      <w:r w:rsidR="00637EF7">
        <w:rPr>
          <w:lang w:val="sr-Cyrl-CS"/>
        </w:rPr>
        <w:t>ра, предлога и сугестија за АП</w:t>
      </w:r>
      <w:r w:rsidR="0043536E">
        <w:rPr>
          <w:lang w:val="sr-Cyrl-CS"/>
        </w:rPr>
        <w:t xml:space="preserve"> </w:t>
      </w:r>
      <w:r w:rsidR="0043536E" w:rsidRPr="0043536E">
        <w:rPr>
          <w:lang w:val="sr-Cyrl-CS"/>
        </w:rPr>
        <w:t>2018-2020</w:t>
      </w:r>
      <w:r w:rsidR="00637EF7">
        <w:rPr>
          <w:lang w:val="sr-Cyrl-CS"/>
        </w:rPr>
        <w:t xml:space="preserve">. </w:t>
      </w:r>
      <w:r w:rsidR="0043536E">
        <w:rPr>
          <w:lang w:val="sr-Cyrl-CS"/>
        </w:rPr>
        <w:t xml:space="preserve">Демократизација институција и отвореност управе </w:t>
      </w:r>
      <w:r>
        <w:rPr>
          <w:lang w:val="sr-Cyrl-CS"/>
        </w:rPr>
        <w:t xml:space="preserve"> </w:t>
      </w:r>
      <w:r w:rsidR="0043536E">
        <w:rPr>
          <w:lang w:val="sr-Cyrl-CS"/>
        </w:rPr>
        <w:t xml:space="preserve">је врло битна </w:t>
      </w:r>
      <w:r>
        <w:rPr>
          <w:lang w:val="sr-Cyrl-CS"/>
        </w:rPr>
        <w:t xml:space="preserve">за цивилно друштво </w:t>
      </w:r>
      <w:r w:rsidR="0043536E">
        <w:rPr>
          <w:lang w:val="sr-Cyrl-CS"/>
        </w:rPr>
        <w:t>и зато ОЦД подржавају ове процесе и на њима</w:t>
      </w:r>
      <w:r>
        <w:rPr>
          <w:lang w:val="sr-Cyrl-CS"/>
        </w:rPr>
        <w:t xml:space="preserve"> инсистирају од 2000. године. </w:t>
      </w:r>
      <w:r w:rsidR="0043536E">
        <w:rPr>
          <w:lang w:val="sr-Cyrl-CS"/>
        </w:rPr>
        <w:t>Врло је важно и то што су ОЦД укључене у ПОУ од 2012. године. Улога</w:t>
      </w:r>
      <w:r w:rsidR="00637EF7">
        <w:rPr>
          <w:lang w:val="sr-Cyrl-CS"/>
        </w:rPr>
        <w:t xml:space="preserve"> ОЦД</w:t>
      </w:r>
      <w:r w:rsidR="0043536E">
        <w:rPr>
          <w:lang w:val="sr-Cyrl-CS"/>
        </w:rPr>
        <w:t xml:space="preserve"> у овом процесу је све већа, а м</w:t>
      </w:r>
      <w:r w:rsidR="00637EF7">
        <w:rPr>
          <w:lang w:val="sr-Cyrl-CS"/>
        </w:rPr>
        <w:t>е</w:t>
      </w:r>
      <w:r w:rsidR="0043536E">
        <w:rPr>
          <w:lang w:val="sr-Cyrl-CS"/>
        </w:rPr>
        <w:t>ре из АП се односе на целу влад</w:t>
      </w:r>
      <w:r w:rsidR="00637EF7">
        <w:rPr>
          <w:lang w:val="sr-Cyrl-CS"/>
        </w:rPr>
        <w:t xml:space="preserve">. </w:t>
      </w:r>
      <w:r w:rsidR="0043536E">
        <w:rPr>
          <w:lang w:val="sr-Cyrl-CS"/>
        </w:rPr>
        <w:t xml:space="preserve">Морамо имати увек на уму да је </w:t>
      </w:r>
      <w:r w:rsidR="00637EF7">
        <w:rPr>
          <w:lang w:val="sr-Cyrl-CS"/>
        </w:rPr>
        <w:t xml:space="preserve">мониторинг </w:t>
      </w:r>
      <w:r w:rsidR="0043536E">
        <w:rPr>
          <w:lang w:val="sr-Cyrl-CS"/>
        </w:rPr>
        <w:t xml:space="preserve">спровођења плана битан </w:t>
      </w:r>
      <w:r w:rsidR="00637EF7">
        <w:rPr>
          <w:lang w:val="sr-Cyrl-CS"/>
        </w:rPr>
        <w:t xml:space="preserve">колико и израда плана. </w:t>
      </w:r>
      <w:r w:rsidR="0043536E">
        <w:rPr>
          <w:lang w:val="sr-Cyrl-CS"/>
        </w:rPr>
        <w:t>На крају излагања п</w:t>
      </w:r>
      <w:r w:rsidR="00637EF7">
        <w:rPr>
          <w:lang w:val="sr-Cyrl-CS"/>
        </w:rPr>
        <w:t>озвала је ОЦД да дају што</w:t>
      </w:r>
      <w:r w:rsidR="0043536E">
        <w:rPr>
          <w:lang w:val="sr-Cyrl-CS"/>
        </w:rPr>
        <w:t xml:space="preserve"> више предлога и констатовала да је до сада предложено већ више од 20 мера, м</w:t>
      </w:r>
      <w:r w:rsidR="00637EF7">
        <w:rPr>
          <w:lang w:val="sr-Cyrl-CS"/>
        </w:rPr>
        <w:t xml:space="preserve">ада за један </w:t>
      </w:r>
      <w:r w:rsidR="0043536E">
        <w:rPr>
          <w:lang w:val="sr-Cyrl-CS"/>
        </w:rPr>
        <w:t xml:space="preserve">АП </w:t>
      </w:r>
      <w:r w:rsidR="00637EF7">
        <w:rPr>
          <w:lang w:val="sr-Cyrl-CS"/>
        </w:rPr>
        <w:t xml:space="preserve">то </w:t>
      </w:r>
      <w:r w:rsidR="0043536E">
        <w:rPr>
          <w:lang w:val="sr-Cyrl-CS"/>
        </w:rPr>
        <w:t xml:space="preserve">је </w:t>
      </w:r>
      <w:r w:rsidR="00637EF7">
        <w:rPr>
          <w:lang w:val="sr-Cyrl-CS"/>
        </w:rPr>
        <w:t>велики број</w:t>
      </w:r>
      <w:r w:rsidR="0043536E">
        <w:rPr>
          <w:lang w:val="sr-Cyrl-CS"/>
        </w:rPr>
        <w:t xml:space="preserve"> ( у прошлом АП је било 14 мера)</w:t>
      </w:r>
      <w:r w:rsidR="00637EF7">
        <w:rPr>
          <w:lang w:val="sr-Cyrl-CS"/>
        </w:rPr>
        <w:t xml:space="preserve">. Важно је </w:t>
      </w:r>
      <w:r w:rsidR="0043536E">
        <w:rPr>
          <w:lang w:val="sr-Cyrl-CS"/>
        </w:rPr>
        <w:t xml:space="preserve">и то </w:t>
      </w:r>
      <w:r w:rsidR="00637EF7">
        <w:rPr>
          <w:lang w:val="sr-Cyrl-CS"/>
        </w:rPr>
        <w:t xml:space="preserve">да што више мера буду мере трансформативног карактера. </w:t>
      </w:r>
    </w:p>
    <w:p w:rsidR="006E53F5" w:rsidRDefault="00637EF7" w:rsidP="00FF4976">
      <w:pPr>
        <w:jc w:val="both"/>
        <w:rPr>
          <w:lang w:val="sr-Cyrl-CS"/>
        </w:rPr>
      </w:pPr>
      <w:r w:rsidRPr="0043536E">
        <w:rPr>
          <w:b/>
          <w:lang w:val="sr-Cyrl-CS"/>
        </w:rPr>
        <w:t>Драгана Брајовић</w:t>
      </w:r>
      <w:r>
        <w:rPr>
          <w:lang w:val="sr-Cyrl-CS"/>
        </w:rPr>
        <w:t xml:space="preserve"> из Министарства</w:t>
      </w:r>
      <w:r w:rsidRPr="00637EF7">
        <w:rPr>
          <w:lang w:val="sr-Cyrl-CS"/>
        </w:rPr>
        <w:t xml:space="preserve"> држа</w:t>
      </w:r>
      <w:r>
        <w:rPr>
          <w:lang w:val="sr-Cyrl-CS"/>
        </w:rPr>
        <w:t xml:space="preserve">вне управе и локалне самоуправе представила је </w:t>
      </w:r>
      <w:r w:rsidR="00ED44AE">
        <w:rPr>
          <w:lang w:val="sr-Cyrl-CS"/>
        </w:rPr>
        <w:t xml:space="preserve">Партнерство за отворену управу - </w:t>
      </w:r>
      <w:r>
        <w:rPr>
          <w:lang w:val="sr-Cyrl-CS"/>
        </w:rPr>
        <w:t xml:space="preserve">ПОУ као глобалну иницијативу. Република Србија је од 2012. у ПОУ. Република Србија </w:t>
      </w:r>
      <w:r w:rsidR="00ED44AE">
        <w:rPr>
          <w:lang w:val="sr-Cyrl-CS"/>
        </w:rPr>
        <w:t xml:space="preserve">је до сада, од 2012. године урадила 2 двогодишња </w:t>
      </w:r>
      <w:r w:rsidR="0043536E">
        <w:rPr>
          <w:lang w:val="sr-Cyrl-CS"/>
        </w:rPr>
        <w:t>АП</w:t>
      </w:r>
      <w:r w:rsidR="00ED44AE">
        <w:rPr>
          <w:lang w:val="sr-Cyrl-CS"/>
        </w:rPr>
        <w:t xml:space="preserve">. Тренутно је </w:t>
      </w:r>
      <w:r w:rsidR="0043536E">
        <w:rPr>
          <w:lang w:val="sr-Cyrl-CS"/>
        </w:rPr>
        <w:t xml:space="preserve">у </w:t>
      </w:r>
      <w:r w:rsidR="00ED44AE">
        <w:rPr>
          <w:lang w:val="sr-Cyrl-CS"/>
        </w:rPr>
        <w:t>изради трећи АП. У радној групи су већина министарстава Владе РС, 5 ЈЛС (Ша</w:t>
      </w:r>
      <w:r w:rsidR="0043536E">
        <w:rPr>
          <w:lang w:val="sr-Cyrl-CS"/>
        </w:rPr>
        <w:t xml:space="preserve">бац, Нови Пазар, Параћин, Рума и градска </w:t>
      </w:r>
      <w:r w:rsidR="00ED44AE">
        <w:rPr>
          <w:lang w:val="sr-Cyrl-CS"/>
        </w:rPr>
        <w:t xml:space="preserve">општина Врачар), већине министарстава и 6 </w:t>
      </w:r>
      <w:r w:rsidR="00ED44AE" w:rsidRPr="001774D9">
        <w:rPr>
          <w:lang w:val="sr-Cyrl-CS"/>
        </w:rPr>
        <w:t xml:space="preserve">ОЦД </w:t>
      </w:r>
      <w:r w:rsidR="00826622">
        <w:rPr>
          <w:lang w:val="sr-Cyrl-CS"/>
        </w:rPr>
        <w:t>(</w:t>
      </w:r>
      <w:r w:rsidR="00826622" w:rsidRPr="00826622">
        <w:rPr>
          <w:lang w:val="sr-Cyrl-CS"/>
        </w:rPr>
        <w:t>Грађанске иницијативе, Медиа и реформ центар Ниш, Транспарентност Србија, Асоцијација онлајн медија, Едукациони центар Лесковац и Народни парламент Лесковац.</w:t>
      </w:r>
      <w:r w:rsidR="00826622">
        <w:rPr>
          <w:lang w:val="sr-Cyrl-CS"/>
        </w:rPr>
        <w:t xml:space="preserve"> </w:t>
      </w:r>
      <w:r w:rsidR="00ED44AE">
        <w:rPr>
          <w:lang w:val="sr-Cyrl-CS"/>
        </w:rPr>
        <w:t>ПОУ промовише</w:t>
      </w:r>
      <w:r>
        <w:rPr>
          <w:lang w:val="sr-Cyrl-CS"/>
        </w:rPr>
        <w:t xml:space="preserve"> тр</w:t>
      </w:r>
      <w:r w:rsidR="00ED44AE">
        <w:rPr>
          <w:lang w:val="sr-Cyrl-CS"/>
        </w:rPr>
        <w:t>анспарентност, учешће јавности, јавну</w:t>
      </w:r>
      <w:r>
        <w:rPr>
          <w:lang w:val="sr-Cyrl-CS"/>
        </w:rPr>
        <w:t xml:space="preserve"> одговорност и иновације и коришћење иновативних технологија</w:t>
      </w:r>
      <w:r w:rsidR="00ED44AE">
        <w:rPr>
          <w:lang w:val="sr-Cyrl-CS"/>
        </w:rPr>
        <w:t xml:space="preserve"> у раду управе</w:t>
      </w:r>
      <w:r>
        <w:rPr>
          <w:lang w:val="sr-Cyrl-CS"/>
        </w:rPr>
        <w:t xml:space="preserve">. </w:t>
      </w:r>
      <w:r w:rsidR="00ED44AE">
        <w:rPr>
          <w:lang w:val="sr-Cyrl-CS"/>
        </w:rPr>
        <w:t>Описан је</w:t>
      </w:r>
      <w:r>
        <w:rPr>
          <w:lang w:val="sr-Cyrl-CS"/>
        </w:rPr>
        <w:t xml:space="preserve"> процес</w:t>
      </w:r>
      <w:r w:rsidR="00ED44AE">
        <w:rPr>
          <w:lang w:val="sr-Cyrl-CS"/>
        </w:rPr>
        <w:t xml:space="preserve"> учешћа ОЦД и рада</w:t>
      </w:r>
      <w:r>
        <w:rPr>
          <w:lang w:val="sr-Cyrl-CS"/>
        </w:rPr>
        <w:t xml:space="preserve"> радне групе, као и процес креирања АП. ПОУ је одлична платформа за мере државе који су у складу са Стр</w:t>
      </w:r>
      <w:r w:rsidR="00560390">
        <w:rPr>
          <w:lang w:val="sr-Cyrl-CS"/>
        </w:rPr>
        <w:t>атешким документима и представљ</w:t>
      </w:r>
      <w:r>
        <w:rPr>
          <w:lang w:val="sr-Cyrl-CS"/>
        </w:rPr>
        <w:t>а над</w:t>
      </w:r>
      <w:r w:rsidR="00F54B64">
        <w:rPr>
          <w:lang w:val="sr-Cyrl-CS"/>
        </w:rPr>
        <w:t>о</w:t>
      </w:r>
      <w:r>
        <w:rPr>
          <w:lang w:val="sr-Cyrl-CS"/>
        </w:rPr>
        <w:t>градњу за остале стратешке документе (</w:t>
      </w:r>
      <w:r w:rsidR="00ED44AE">
        <w:rPr>
          <w:lang w:val="sr-Cyrl-CS"/>
        </w:rPr>
        <w:t xml:space="preserve"> напр. </w:t>
      </w:r>
      <w:r>
        <w:rPr>
          <w:lang w:val="sr-Cyrl-CS"/>
        </w:rPr>
        <w:t xml:space="preserve">Стратегија реформе јавне управе).  </w:t>
      </w:r>
      <w:r w:rsidR="00560390">
        <w:rPr>
          <w:lang w:val="sr-Cyrl-CS"/>
        </w:rPr>
        <w:t xml:space="preserve">Овај АП се ради од „белог папира“ </w:t>
      </w:r>
      <w:r w:rsidR="00560390">
        <w:rPr>
          <w:lang w:val="sr-Cyrl-CS"/>
        </w:rPr>
        <w:lastRenderedPageBreak/>
        <w:t>уз учешће свих партнера и то је добар модел за све у државној управи и локалној самоуправи</w:t>
      </w:r>
      <w:r w:rsidR="00ED44AE">
        <w:rPr>
          <w:lang w:val="sr-Cyrl-CS"/>
        </w:rPr>
        <w:t xml:space="preserve"> како треба сарађивати у п</w:t>
      </w:r>
      <w:r w:rsidR="00F54B64">
        <w:rPr>
          <w:lang w:val="sr-Cyrl-CS"/>
        </w:rPr>
        <w:t>роцесу доношењ</w:t>
      </w:r>
      <w:r w:rsidR="00ED44AE">
        <w:rPr>
          <w:lang w:val="sr-Cyrl-CS"/>
        </w:rPr>
        <w:t>а прописа</w:t>
      </w:r>
      <w:r w:rsidR="00560390">
        <w:rPr>
          <w:lang w:val="sr-Cyrl-CS"/>
        </w:rPr>
        <w:t xml:space="preserve">. </w:t>
      </w:r>
      <w:r w:rsidR="005E6C5E">
        <w:rPr>
          <w:lang w:val="sr-Cyrl-CS"/>
        </w:rPr>
        <w:t>Сарад</w:t>
      </w:r>
      <w:r w:rsidR="00ED44AE">
        <w:rPr>
          <w:lang w:val="sr-Cyrl-CS"/>
        </w:rPr>
        <w:t>ња са цивил</w:t>
      </w:r>
      <w:r w:rsidR="005E6C5E">
        <w:rPr>
          <w:lang w:val="sr-Cyrl-CS"/>
        </w:rPr>
        <w:t>ним друштвом је основни принцип</w:t>
      </w:r>
      <w:r w:rsidR="00ED44AE">
        <w:rPr>
          <w:lang w:val="sr-Cyrl-CS"/>
        </w:rPr>
        <w:t xml:space="preserve"> рада. </w:t>
      </w:r>
    </w:p>
    <w:p w:rsidR="006E53F5" w:rsidRDefault="006E53F5" w:rsidP="00FF4976">
      <w:pPr>
        <w:jc w:val="both"/>
        <w:rPr>
          <w:b/>
          <w:lang w:val="sr-Cyrl-CS"/>
        </w:rPr>
      </w:pPr>
      <w:r w:rsidRPr="006E53F5">
        <w:rPr>
          <w:b/>
          <w:lang w:val="sr-Cyrl-CS"/>
        </w:rPr>
        <w:t>2. Представљање Извештаја о спровођењу Акционог плана за период 2016-2018. и мера које су до сада креиране у партнерству са ОЦД у оквиру израде Акционог плана за период 2018-2020.</w:t>
      </w:r>
    </w:p>
    <w:p w:rsidR="005E6C5E" w:rsidRDefault="00637EF7" w:rsidP="00FF4976">
      <w:pPr>
        <w:jc w:val="both"/>
        <w:rPr>
          <w:lang w:val="sr-Cyrl-CS"/>
        </w:rPr>
      </w:pPr>
      <w:r w:rsidRPr="00F54B64">
        <w:rPr>
          <w:b/>
          <w:lang w:val="sr-Cyrl-CS"/>
        </w:rPr>
        <w:t>Драгана Брајовић</w:t>
      </w:r>
      <w:r w:rsidRPr="00637EF7">
        <w:rPr>
          <w:lang w:val="sr-Cyrl-CS"/>
        </w:rPr>
        <w:t xml:space="preserve"> из Министарства државне управе и локалне са</w:t>
      </w:r>
      <w:r w:rsidR="00560390">
        <w:rPr>
          <w:lang w:val="sr-Cyrl-CS"/>
        </w:rPr>
        <w:t>моуправе представила је Извештај</w:t>
      </w:r>
      <w:r w:rsidR="00560390" w:rsidRPr="00560390">
        <w:rPr>
          <w:lang w:val="sr-Cyrl-CS"/>
        </w:rPr>
        <w:t xml:space="preserve"> о спровођењу Акци</w:t>
      </w:r>
      <w:r w:rsidR="00560390">
        <w:rPr>
          <w:lang w:val="sr-Cyrl-CS"/>
        </w:rPr>
        <w:t>оног плана за период 2016-2018. До сада је спроведено у потпуности 57% мера, у зн</w:t>
      </w:r>
      <w:r w:rsidR="00F54B64">
        <w:rPr>
          <w:lang w:val="sr-Cyrl-CS"/>
        </w:rPr>
        <w:t>а</w:t>
      </w:r>
      <w:r w:rsidR="00560390">
        <w:rPr>
          <w:lang w:val="sr-Cyrl-CS"/>
        </w:rPr>
        <w:t>тној мери 29% а 14% спроведено у мањој мери.</w:t>
      </w:r>
      <w:r w:rsidR="005E6C5E">
        <w:rPr>
          <w:lang w:val="sr-Cyrl-CS"/>
        </w:rPr>
        <w:t xml:space="preserve"> Генерална је оцена да испуњеност обавеза није лоша. Ниједна мера није остала незапочета. </w:t>
      </w:r>
    </w:p>
    <w:p w:rsidR="00560390" w:rsidRDefault="005E6C5E" w:rsidP="00FF4976">
      <w:pPr>
        <w:jc w:val="both"/>
        <w:rPr>
          <w:lang w:val="sr-Cyrl-CS"/>
        </w:rPr>
      </w:pPr>
      <w:r>
        <w:rPr>
          <w:lang w:val="sr-Cyrl-CS"/>
        </w:rPr>
        <w:t>У претходно</w:t>
      </w:r>
      <w:r w:rsidR="00F54B64">
        <w:rPr>
          <w:lang w:val="sr-Cyrl-CS"/>
        </w:rPr>
        <w:t>м АП мере су спроводили МДУЛС, КСЦД</w:t>
      </w:r>
      <w:r>
        <w:rPr>
          <w:lang w:val="sr-Cyrl-CS"/>
        </w:rPr>
        <w:t xml:space="preserve">,  </w:t>
      </w:r>
      <w:r w:rsidR="00F54B64">
        <w:rPr>
          <w:lang w:val="sr-Cyrl-CS"/>
        </w:rPr>
        <w:t>Р</w:t>
      </w:r>
      <w:r w:rsidR="00F54B64" w:rsidRPr="00F54B64">
        <w:rPr>
          <w:lang w:val="sr-Cyrl-CS"/>
        </w:rPr>
        <w:t>епублички секретаријат за јавне политике</w:t>
      </w:r>
      <w:r w:rsidR="00F54B64">
        <w:rPr>
          <w:lang w:val="sr-Cyrl-CS"/>
        </w:rPr>
        <w:t xml:space="preserve"> (</w:t>
      </w:r>
      <w:r>
        <w:rPr>
          <w:lang w:val="sr-Cyrl-CS"/>
        </w:rPr>
        <w:t>РСЈП</w:t>
      </w:r>
      <w:r w:rsidR="00F54B64">
        <w:rPr>
          <w:lang w:val="sr-Cyrl-CS"/>
        </w:rPr>
        <w:t>)</w:t>
      </w:r>
      <w:r>
        <w:rPr>
          <w:lang w:val="sr-Cyrl-CS"/>
        </w:rPr>
        <w:t xml:space="preserve">, Канцеларија за ИТ, </w:t>
      </w:r>
      <w:r w:rsidR="00F54B64" w:rsidRPr="00F54B64">
        <w:rPr>
          <w:lang w:val="sr-Cyrl-CS"/>
        </w:rPr>
        <w:t>Министарство трговине, туризма и телекомуникација</w:t>
      </w:r>
      <w:r w:rsidR="00F54B64">
        <w:rPr>
          <w:lang w:val="sr-Cyrl-CS"/>
        </w:rPr>
        <w:t xml:space="preserve"> (МТТТ)</w:t>
      </w:r>
      <w:r>
        <w:rPr>
          <w:lang w:val="sr-Cyrl-CS"/>
        </w:rPr>
        <w:t>, и Повереник за информације од јавног значаја</w:t>
      </w:r>
      <w:r w:rsidR="00F54B64">
        <w:rPr>
          <w:lang w:val="sr-Cyrl-CS"/>
        </w:rPr>
        <w:t>. Извештај је представљен по мерама из АП 2016-2018.</w:t>
      </w:r>
    </w:p>
    <w:p w:rsidR="00273C6F" w:rsidRPr="00273C6F" w:rsidRDefault="00273C6F" w:rsidP="00FF4976">
      <w:pPr>
        <w:jc w:val="both"/>
        <w:rPr>
          <w:b/>
          <w:lang w:val="sr-Cyrl-CS"/>
        </w:rPr>
      </w:pPr>
      <w:r w:rsidRPr="00273C6F">
        <w:rPr>
          <w:b/>
          <w:lang w:val="sr-Cyrl-CS"/>
        </w:rPr>
        <w:t>Област: Унапређење консултативног процеса са цивилним сектором на локалном нивоу приликом усвајања докумената јавних политика</w:t>
      </w:r>
    </w:p>
    <w:p w:rsidR="00560390" w:rsidRPr="0020607C" w:rsidRDefault="00560390" w:rsidP="00FF4976">
      <w:pPr>
        <w:pStyle w:val="ListParagraph"/>
        <w:numPr>
          <w:ilvl w:val="0"/>
          <w:numId w:val="2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1:  Израда модела oписа послова радног места, односно дела радног места службеника задуженог за сарадњу са цивилним  друштвом у локалној управи</w:t>
      </w:r>
      <w:r w:rsidR="00DB7018" w:rsidRPr="0020607C">
        <w:rPr>
          <w:lang w:val="sr-Cyrl-CS"/>
        </w:rPr>
        <w:t xml:space="preserve">. </w:t>
      </w:r>
      <w:r w:rsidR="005E6C5E" w:rsidRPr="0020607C">
        <w:rPr>
          <w:b/>
          <w:i/>
          <w:lang w:val="sr-Cyrl-CS"/>
        </w:rPr>
        <w:t>Обавеза испуњена. Заједнички рад са СКГО.</w:t>
      </w:r>
    </w:p>
    <w:p w:rsidR="00560390" w:rsidRPr="0020607C" w:rsidRDefault="00560390" w:rsidP="00FF4976">
      <w:pPr>
        <w:pStyle w:val="ListParagraph"/>
        <w:numPr>
          <w:ilvl w:val="0"/>
          <w:numId w:val="2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2: Организовање обука за државне службенике и службенике ЈЛС у вези са применом Смерница за укључивање организација цивилног друштва у процес доношења прописа</w:t>
      </w:r>
      <w:r w:rsidR="005E6C5E" w:rsidRPr="0020607C">
        <w:rPr>
          <w:lang w:val="sr-Cyrl-CS"/>
        </w:rPr>
        <w:t xml:space="preserve">. </w:t>
      </w:r>
      <w:r w:rsidR="005E6C5E" w:rsidRPr="0020607C">
        <w:rPr>
          <w:b/>
          <w:i/>
          <w:lang w:val="sr-Cyrl-CS"/>
        </w:rPr>
        <w:t xml:space="preserve">Обавеза испуњена. </w:t>
      </w:r>
    </w:p>
    <w:p w:rsidR="00560390" w:rsidRPr="0020607C" w:rsidRDefault="00560390" w:rsidP="00FF4976">
      <w:pPr>
        <w:pStyle w:val="ListParagraph"/>
        <w:numPr>
          <w:ilvl w:val="0"/>
          <w:numId w:val="2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3:  Организовање обука за представнике ОЦД у вези са применом Смерница за укључивање организација цивилног друштва у процес доношења прописа</w:t>
      </w:r>
      <w:r w:rsidR="005E6C5E" w:rsidRPr="0020607C">
        <w:rPr>
          <w:lang w:val="sr-Cyrl-CS"/>
        </w:rPr>
        <w:t>.</w:t>
      </w:r>
      <w:r w:rsidR="005E6C5E" w:rsidRPr="0020607C">
        <w:rPr>
          <w:b/>
          <w:i/>
          <w:lang w:val="sr-Cyrl-CS"/>
        </w:rPr>
        <w:t xml:space="preserve"> Обавеза испуњена</w:t>
      </w:r>
    </w:p>
    <w:p w:rsidR="00273C6F" w:rsidRPr="0020607C" w:rsidRDefault="00273C6F" w:rsidP="00FF4976">
      <w:pPr>
        <w:pStyle w:val="ListParagraph"/>
        <w:numPr>
          <w:ilvl w:val="0"/>
          <w:numId w:val="2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4: Унапређење система за прикупљање</w:t>
      </w:r>
      <w:r w:rsidR="00F54B64">
        <w:rPr>
          <w:lang w:val="sr-Cyrl-CS"/>
        </w:rPr>
        <w:t xml:space="preserve"> иницијатива грађана и привреде</w:t>
      </w:r>
      <w:r w:rsidR="005E6C5E" w:rsidRPr="0020607C">
        <w:rPr>
          <w:lang w:val="sr-Cyrl-CS"/>
        </w:rPr>
        <w:t>.</w:t>
      </w:r>
      <w:r w:rsidRPr="0020607C">
        <w:rPr>
          <w:lang w:val="sr-Cyrl-CS"/>
        </w:rPr>
        <w:t xml:space="preserve">  </w:t>
      </w:r>
      <w:r w:rsidR="005E6C5E" w:rsidRPr="0020607C">
        <w:rPr>
          <w:b/>
          <w:i/>
          <w:lang w:val="sr-Cyrl-CS"/>
        </w:rPr>
        <w:t>Обавеза испуњена. Обавеза РСЈП</w:t>
      </w:r>
    </w:p>
    <w:p w:rsidR="00273C6F" w:rsidRPr="0020607C" w:rsidRDefault="00273C6F" w:rsidP="00FF4976">
      <w:pPr>
        <w:pStyle w:val="ListParagraph"/>
        <w:numPr>
          <w:ilvl w:val="0"/>
          <w:numId w:val="2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5: Увођење стандарда за учешће грађана у сист</w:t>
      </w:r>
      <w:r w:rsidR="00F54B64">
        <w:rPr>
          <w:lang w:val="sr-Cyrl-CS"/>
        </w:rPr>
        <w:t>ему управљања јавним политикама</w:t>
      </w:r>
      <w:r w:rsidR="005E6C5E" w:rsidRPr="0020607C">
        <w:rPr>
          <w:lang w:val="sr-Cyrl-CS"/>
        </w:rPr>
        <w:t xml:space="preserve">.  </w:t>
      </w:r>
      <w:r w:rsidR="005E6C5E" w:rsidRPr="0020607C">
        <w:rPr>
          <w:b/>
          <w:i/>
          <w:lang w:val="sr-Cyrl-CS"/>
        </w:rPr>
        <w:t>Обавеза испуњена. Обавеза РСЈП</w:t>
      </w:r>
    </w:p>
    <w:p w:rsidR="006E53F5" w:rsidRPr="00273C6F" w:rsidRDefault="00273C6F" w:rsidP="00FF4976">
      <w:pPr>
        <w:jc w:val="both"/>
        <w:rPr>
          <w:b/>
          <w:lang w:val="sr-Cyrl-CS"/>
        </w:rPr>
      </w:pPr>
      <w:r w:rsidRPr="00273C6F">
        <w:rPr>
          <w:b/>
          <w:lang w:val="sr-Cyrl-CS"/>
        </w:rPr>
        <w:t>Област: Унапређење приступа информацијама од јавног значаја</w:t>
      </w:r>
    </w:p>
    <w:p w:rsidR="00273C6F" w:rsidRPr="0020607C" w:rsidRDefault="00273C6F" w:rsidP="00FF4976">
      <w:pPr>
        <w:pStyle w:val="ListParagraph"/>
        <w:numPr>
          <w:ilvl w:val="0"/>
          <w:numId w:val="3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6: Унапређење проактивне транспарентности – Информатора о раду</w:t>
      </w:r>
      <w:r w:rsidR="005E6C5E" w:rsidRPr="0020607C">
        <w:rPr>
          <w:lang w:val="sr-Cyrl-CS"/>
        </w:rPr>
        <w:t>.</w:t>
      </w:r>
      <w:r w:rsidRPr="0020607C">
        <w:rPr>
          <w:lang w:val="sr-Cyrl-CS"/>
        </w:rPr>
        <w:t> </w:t>
      </w:r>
      <w:r w:rsidR="005E6C5E" w:rsidRPr="0020607C">
        <w:rPr>
          <w:b/>
          <w:i/>
          <w:lang w:val="sr-Cyrl-CS"/>
        </w:rPr>
        <w:t>Обавеза није испуњена</w:t>
      </w:r>
      <w:r w:rsidR="0020607C" w:rsidRPr="0020607C">
        <w:rPr>
          <w:b/>
          <w:i/>
          <w:lang w:val="sr-Cyrl-CS"/>
        </w:rPr>
        <w:t>.</w:t>
      </w:r>
      <w:r w:rsidR="005E6C5E" w:rsidRPr="0020607C">
        <w:rPr>
          <w:b/>
          <w:i/>
          <w:lang w:val="sr-Cyrl-CS"/>
        </w:rPr>
        <w:t xml:space="preserve"> </w:t>
      </w:r>
    </w:p>
    <w:p w:rsidR="006E53F5" w:rsidRPr="0020607C" w:rsidRDefault="00273C6F" w:rsidP="00FF4976">
      <w:pPr>
        <w:pStyle w:val="ListParagraph"/>
        <w:numPr>
          <w:ilvl w:val="0"/>
          <w:numId w:val="3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7:  Измена закона о слободном пртиступу информацијама од јавног значаја</w:t>
      </w:r>
      <w:r w:rsidR="005E6C5E" w:rsidRPr="0020607C">
        <w:rPr>
          <w:lang w:val="sr-Cyrl-CS"/>
        </w:rPr>
        <w:t>.</w:t>
      </w:r>
      <w:r w:rsidRPr="0020607C">
        <w:rPr>
          <w:lang w:val="sr-Cyrl-CS"/>
        </w:rPr>
        <w:t> </w:t>
      </w:r>
      <w:r w:rsidR="005E6C5E" w:rsidRPr="0020607C">
        <w:rPr>
          <w:b/>
          <w:i/>
          <w:lang w:val="sr-Cyrl-CS"/>
        </w:rPr>
        <w:t xml:space="preserve">Обавеза није испуњена. </w:t>
      </w:r>
    </w:p>
    <w:p w:rsidR="00273C6F" w:rsidRPr="0020607C" w:rsidRDefault="00273C6F" w:rsidP="00FF4976">
      <w:pPr>
        <w:pStyle w:val="ListParagraph"/>
        <w:numPr>
          <w:ilvl w:val="0"/>
          <w:numId w:val="3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lastRenderedPageBreak/>
        <w:t>Обавезе 8:  Израда Портала отворених  података</w:t>
      </w:r>
      <w:r w:rsidR="005E6C5E" w:rsidRPr="0020607C">
        <w:rPr>
          <w:lang w:val="sr-Cyrl-CS"/>
        </w:rPr>
        <w:t xml:space="preserve">. </w:t>
      </w:r>
      <w:r w:rsidR="005E6C5E" w:rsidRPr="0020607C">
        <w:rPr>
          <w:b/>
          <w:i/>
          <w:lang w:val="sr-Cyrl-CS"/>
        </w:rPr>
        <w:t>Обавеза испуњена.</w:t>
      </w:r>
    </w:p>
    <w:p w:rsidR="00273C6F" w:rsidRPr="0020607C" w:rsidRDefault="00273C6F" w:rsidP="00FF4976">
      <w:pPr>
        <w:pStyle w:val="ListParagraph"/>
        <w:numPr>
          <w:ilvl w:val="0"/>
          <w:numId w:val="3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9: Израда подзаконског акта  заснованог на Смерницама за оцењивање веб презентација</w:t>
      </w:r>
      <w:r w:rsidR="005E6C5E" w:rsidRPr="0020607C">
        <w:rPr>
          <w:lang w:val="sr-Cyrl-CS"/>
        </w:rPr>
        <w:t xml:space="preserve">. </w:t>
      </w:r>
      <w:r w:rsidR="005E6C5E" w:rsidRPr="0020607C">
        <w:rPr>
          <w:b/>
          <w:i/>
          <w:lang w:val="sr-Cyrl-CS"/>
        </w:rPr>
        <w:t xml:space="preserve">Обавеза </w:t>
      </w:r>
      <w:r w:rsidR="0020607C" w:rsidRPr="0020607C">
        <w:rPr>
          <w:b/>
          <w:i/>
          <w:lang w:val="sr-Cyrl-CS"/>
        </w:rPr>
        <w:t xml:space="preserve">није </w:t>
      </w:r>
      <w:r w:rsidR="005E6C5E" w:rsidRPr="0020607C">
        <w:rPr>
          <w:b/>
          <w:i/>
          <w:lang w:val="sr-Cyrl-CS"/>
        </w:rPr>
        <w:t>испуњена</w:t>
      </w:r>
      <w:r w:rsidR="0020607C" w:rsidRPr="0020607C">
        <w:rPr>
          <w:b/>
          <w:i/>
          <w:lang w:val="sr-Cyrl-CS"/>
        </w:rPr>
        <w:t xml:space="preserve"> у потпуности</w:t>
      </w:r>
      <w:r w:rsidR="005E6C5E" w:rsidRPr="0020607C">
        <w:rPr>
          <w:b/>
          <w:i/>
          <w:lang w:val="sr-Cyrl-CS"/>
        </w:rPr>
        <w:t>.</w:t>
      </w:r>
    </w:p>
    <w:p w:rsidR="00273C6F" w:rsidRPr="00DD442A" w:rsidRDefault="00DD442A" w:rsidP="00FF4976">
      <w:pPr>
        <w:jc w:val="both"/>
        <w:rPr>
          <w:b/>
          <w:lang w:val="sr-Cyrl-CS"/>
        </w:rPr>
      </w:pPr>
      <w:r w:rsidRPr="00DD442A">
        <w:rPr>
          <w:b/>
          <w:lang w:val="sr-Cyrl-CS"/>
        </w:rPr>
        <w:t>Област: Интегритет власти</w:t>
      </w:r>
    </w:p>
    <w:p w:rsidR="00273C6F" w:rsidRPr="0020607C" w:rsidRDefault="00273C6F" w:rsidP="00FF4976">
      <w:pPr>
        <w:pStyle w:val="ListParagraph"/>
        <w:numPr>
          <w:ilvl w:val="0"/>
          <w:numId w:val="4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10:  Унапређење института јавне расправе у процесу припреме закона</w:t>
      </w:r>
      <w:r w:rsidR="00F54B64">
        <w:rPr>
          <w:lang w:val="sr-Cyrl-CS"/>
        </w:rPr>
        <w:t>.</w:t>
      </w:r>
      <w:r w:rsidRPr="0020607C">
        <w:rPr>
          <w:lang w:val="sr-Cyrl-CS"/>
        </w:rPr>
        <w:t> </w:t>
      </w:r>
      <w:r w:rsidR="005E6C5E" w:rsidRPr="0020607C">
        <w:rPr>
          <w:b/>
          <w:i/>
          <w:lang w:val="sr-Cyrl-CS"/>
        </w:rPr>
        <w:t>Обавеза испуњена.</w:t>
      </w:r>
    </w:p>
    <w:p w:rsidR="00273C6F" w:rsidRDefault="00DD442A" w:rsidP="00FF4976">
      <w:pPr>
        <w:jc w:val="both"/>
        <w:rPr>
          <w:b/>
          <w:lang w:val="sr-Cyrl-CS"/>
        </w:rPr>
      </w:pPr>
      <w:r w:rsidRPr="00DD442A">
        <w:rPr>
          <w:b/>
          <w:lang w:val="sr-Cyrl-CS"/>
        </w:rPr>
        <w:t>Област: Фискална транспарентност</w:t>
      </w:r>
    </w:p>
    <w:p w:rsidR="00343532" w:rsidRPr="0020607C" w:rsidRDefault="00343532" w:rsidP="00FF497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20607C">
        <w:rPr>
          <w:lang w:val="sr-Cyrl-CS"/>
        </w:rPr>
        <w:t>Обавезе 11: Израда јединствене методологије планирања, праћења реализације и оцене успешности реализованих програма и пројеката организација цивилног друштва и праћења утрошка до</w:t>
      </w:r>
      <w:r w:rsidR="00F54B64">
        <w:rPr>
          <w:lang w:val="sr-Cyrl-CS"/>
        </w:rPr>
        <w:t>дељених финансијских средстава.</w:t>
      </w:r>
      <w:r w:rsidR="00ED44AE" w:rsidRPr="0020607C">
        <w:rPr>
          <w:lang w:val="sr-Cyrl-CS"/>
        </w:rPr>
        <w:t xml:space="preserve"> </w:t>
      </w:r>
      <w:r w:rsidR="00DB7018" w:rsidRPr="0020607C">
        <w:rPr>
          <w:b/>
          <w:i/>
          <w:lang w:val="sr-Cyrl-CS"/>
        </w:rPr>
        <w:t>Обавеза испуњена</w:t>
      </w:r>
    </w:p>
    <w:p w:rsidR="00343532" w:rsidRPr="0020607C" w:rsidRDefault="00343532" w:rsidP="00FF497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20607C">
        <w:rPr>
          <w:lang w:val="sr-Cyrl-CS"/>
        </w:rPr>
        <w:t>Обавезе 12: Измене и допуне Уредбе 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F54B64">
        <w:rPr>
          <w:lang w:val="sr-Cyrl-CS"/>
        </w:rPr>
        <w:t xml:space="preserve">. </w:t>
      </w:r>
      <w:r w:rsidR="00DB7018" w:rsidRPr="0020607C">
        <w:rPr>
          <w:b/>
          <w:i/>
          <w:lang w:val="sr-Cyrl-CS"/>
        </w:rPr>
        <w:t>Обавеза испуњена</w:t>
      </w:r>
    </w:p>
    <w:p w:rsidR="00DD442A" w:rsidRDefault="00DD442A" w:rsidP="00FF4976">
      <w:pPr>
        <w:jc w:val="both"/>
        <w:rPr>
          <w:b/>
          <w:lang w:val="sr-Cyrl-CS"/>
        </w:rPr>
      </w:pPr>
      <w:r>
        <w:rPr>
          <w:b/>
          <w:lang w:val="sr-Cyrl-CS"/>
        </w:rPr>
        <w:t>Област: Јавне услуге</w:t>
      </w:r>
    </w:p>
    <w:p w:rsidR="00B841B0" w:rsidRPr="0020607C" w:rsidRDefault="00B841B0" w:rsidP="00FF4976">
      <w:pPr>
        <w:pStyle w:val="ListParagraph"/>
        <w:numPr>
          <w:ilvl w:val="0"/>
          <w:numId w:val="5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13: Доношење Закона о електронском документу, електронској идентификацији и услугама од по</w:t>
      </w:r>
      <w:r w:rsidR="00343532" w:rsidRPr="0020607C">
        <w:rPr>
          <w:lang w:val="sr-Cyrl-CS"/>
        </w:rPr>
        <w:t>верења у електронском пословању</w:t>
      </w:r>
      <w:r w:rsidR="00F54B64">
        <w:rPr>
          <w:lang w:val="sr-Cyrl-CS"/>
        </w:rPr>
        <w:t>.</w:t>
      </w:r>
      <w:r w:rsidR="005E6C5E" w:rsidRPr="0020607C">
        <w:rPr>
          <w:b/>
          <w:i/>
          <w:lang w:val="sr-Cyrl-CS"/>
        </w:rPr>
        <w:t xml:space="preserve"> Обавеза испуњена.</w:t>
      </w:r>
    </w:p>
    <w:p w:rsidR="00DB7018" w:rsidRDefault="00B841B0" w:rsidP="00FF4976">
      <w:pPr>
        <w:pStyle w:val="ListParagraph"/>
        <w:numPr>
          <w:ilvl w:val="0"/>
          <w:numId w:val="5"/>
        </w:numPr>
        <w:jc w:val="both"/>
        <w:rPr>
          <w:b/>
          <w:i/>
          <w:lang w:val="sr-Cyrl-CS"/>
        </w:rPr>
      </w:pPr>
      <w:r w:rsidRPr="0020607C">
        <w:rPr>
          <w:lang w:val="sr-Cyrl-CS"/>
        </w:rPr>
        <w:t>Обавезе 14: Успостављање јединственог јавног регистра административних поступака и осталих услова пословања</w:t>
      </w:r>
      <w:r w:rsidR="00F54B64">
        <w:rPr>
          <w:lang w:val="sr-Cyrl-CS"/>
        </w:rPr>
        <w:t>.</w:t>
      </w:r>
      <w:r w:rsidR="003717FE">
        <w:rPr>
          <w:lang w:val="sr-Cyrl-CS"/>
        </w:rPr>
        <w:t xml:space="preserve"> </w:t>
      </w:r>
      <w:r w:rsidR="005E6C5E" w:rsidRPr="0020607C">
        <w:rPr>
          <w:b/>
          <w:i/>
          <w:lang w:val="sr-Cyrl-CS"/>
        </w:rPr>
        <w:t xml:space="preserve">Обавеза </w:t>
      </w:r>
      <w:r w:rsidR="00914C3C">
        <w:rPr>
          <w:b/>
          <w:i/>
          <w:lang w:val="sr-Cyrl-CS"/>
        </w:rPr>
        <w:t xml:space="preserve">није </w:t>
      </w:r>
      <w:r w:rsidR="005E6C5E" w:rsidRPr="0020607C">
        <w:rPr>
          <w:b/>
          <w:i/>
          <w:lang w:val="sr-Cyrl-CS"/>
        </w:rPr>
        <w:t>испуњена.</w:t>
      </w:r>
    </w:p>
    <w:p w:rsidR="0020607C" w:rsidRPr="0020607C" w:rsidRDefault="0020607C" w:rsidP="00FF4976">
      <w:pPr>
        <w:pStyle w:val="ListParagraph"/>
        <w:jc w:val="both"/>
        <w:rPr>
          <w:b/>
          <w:i/>
          <w:lang w:val="sr-Cyrl-CS"/>
        </w:rPr>
      </w:pPr>
    </w:p>
    <w:p w:rsidR="00343532" w:rsidRPr="00FF4976" w:rsidRDefault="00343532" w:rsidP="00FF4976">
      <w:pPr>
        <w:jc w:val="both"/>
        <w:rPr>
          <w:b/>
          <w:i/>
          <w:lang w:val="sr-Cyrl-CS"/>
        </w:rPr>
      </w:pPr>
      <w:r w:rsidRPr="00FF4976">
        <w:rPr>
          <w:b/>
          <w:i/>
          <w:lang w:val="sr-Cyrl-CS"/>
        </w:rPr>
        <w:t>Предлози прикупљени од ОЦД и државних органа</w:t>
      </w:r>
      <w:r w:rsidR="00914C3C" w:rsidRPr="00FF4976">
        <w:rPr>
          <w:b/>
          <w:i/>
          <w:lang w:val="sr-Cyrl-CS"/>
        </w:rPr>
        <w:t xml:space="preserve"> у припреми АП за ПОУ 2018-</w:t>
      </w:r>
      <w:r w:rsidR="00DB7018" w:rsidRPr="00FF4976">
        <w:rPr>
          <w:b/>
          <w:i/>
          <w:lang w:val="sr-Cyrl-CS"/>
        </w:rPr>
        <w:t>20</w:t>
      </w:r>
    </w:p>
    <w:p w:rsidR="00914C3C" w:rsidRPr="00914C3C" w:rsidRDefault="00914C3C" w:rsidP="00FF4976">
      <w:pPr>
        <w:jc w:val="both"/>
        <w:rPr>
          <w:lang w:val="sr-Cyrl-CS"/>
        </w:rPr>
      </w:pPr>
      <w:r w:rsidRPr="00914C3C">
        <w:rPr>
          <w:lang w:val="sr-Cyrl-CS"/>
        </w:rPr>
        <w:t>Учесници консултација су упознати са методологијом рада на АП 2018-20, претходним активностима и будућим корацима до краја августа 2020. године до када ће се АП</w:t>
      </w:r>
      <w:r>
        <w:rPr>
          <w:lang w:val="sr-Cyrl-CS"/>
        </w:rPr>
        <w:t xml:space="preserve"> </w:t>
      </w:r>
      <w:r w:rsidRPr="00914C3C">
        <w:rPr>
          <w:lang w:val="sr-Cyrl-CS"/>
        </w:rPr>
        <w:t xml:space="preserve">2018-20 примењивати. </w:t>
      </w:r>
      <w:r w:rsidR="0054236C">
        <w:rPr>
          <w:lang w:val="sr-Cyrl-CS"/>
        </w:rPr>
        <w:t>Тежи се томе да што више трансформативних мера уђе у АП</w:t>
      </w:r>
      <w:r w:rsidR="00B81C0E" w:rsidRPr="00B81C0E">
        <w:rPr>
          <w:lang w:val="sr-Cyrl-CS"/>
        </w:rPr>
        <w:t xml:space="preserve"> </w:t>
      </w:r>
      <w:r w:rsidR="00B81C0E" w:rsidRPr="00914C3C">
        <w:rPr>
          <w:lang w:val="sr-Cyrl-CS"/>
        </w:rPr>
        <w:t>2018-20</w:t>
      </w:r>
      <w:r w:rsidR="0054236C">
        <w:rPr>
          <w:lang w:val="sr-Cyrl-CS"/>
        </w:rPr>
        <w:t>.</w:t>
      </w:r>
    </w:p>
    <w:p w:rsidR="00914C3C" w:rsidRPr="00914C3C" w:rsidRDefault="00914C3C" w:rsidP="00FF4976">
      <w:pPr>
        <w:jc w:val="both"/>
        <w:rPr>
          <w:lang w:val="sr-Cyrl-CS"/>
        </w:rPr>
      </w:pPr>
      <w:r w:rsidRPr="00914C3C">
        <w:rPr>
          <w:lang w:val="sr-Cyrl-CS"/>
        </w:rPr>
        <w:t xml:space="preserve">Предлоге су образложили : </w:t>
      </w:r>
    </w:p>
    <w:p w:rsidR="00914C3C" w:rsidRPr="00914C3C" w:rsidRDefault="00914C3C" w:rsidP="00FF4976">
      <w:pPr>
        <w:jc w:val="both"/>
        <w:rPr>
          <w:b/>
          <w:lang w:val="sr-Cyrl-CS"/>
        </w:rPr>
      </w:pPr>
      <w:r w:rsidRPr="00914C3C">
        <w:rPr>
          <w:b/>
          <w:lang w:val="sr-Cyrl-CS"/>
        </w:rPr>
        <w:t>Драгана Брајовић -</w:t>
      </w:r>
      <w:r w:rsidRPr="00914C3C">
        <w:rPr>
          <w:lang w:val="sr-Cyrl-CS"/>
        </w:rPr>
        <w:t xml:space="preserve"> Министарство државне управе и локалне самоуправе;</w:t>
      </w:r>
    </w:p>
    <w:p w:rsidR="00914C3C" w:rsidRDefault="00914C3C" w:rsidP="00FF4976">
      <w:pPr>
        <w:jc w:val="both"/>
        <w:rPr>
          <w:lang w:val="sr-Cyrl-CS"/>
        </w:rPr>
      </w:pPr>
      <w:r w:rsidRPr="00914C3C">
        <w:rPr>
          <w:b/>
          <w:lang w:val="sr-Cyrl-CS"/>
        </w:rPr>
        <w:t xml:space="preserve">Данило Родић- </w:t>
      </w:r>
      <w:r w:rsidRPr="00914C3C">
        <w:rPr>
          <w:lang w:val="sr-Cyrl-CS"/>
        </w:rPr>
        <w:t>Канцеларија за сарадњу са цивилним друштвом</w:t>
      </w:r>
    </w:p>
    <w:p w:rsidR="00914C3C" w:rsidRPr="00914C3C" w:rsidRDefault="00914C3C" w:rsidP="00FF4976">
      <w:pPr>
        <w:jc w:val="both"/>
        <w:rPr>
          <w:lang w:val="sr-Cyrl-CS"/>
        </w:rPr>
      </w:pPr>
      <w:r w:rsidRPr="00914C3C">
        <w:rPr>
          <w:b/>
          <w:lang w:val="sr-Cyrl-CS"/>
        </w:rPr>
        <w:t>Маја Стојановић</w:t>
      </w:r>
      <w:r w:rsidRPr="00914C3C">
        <w:rPr>
          <w:lang w:val="sr-Cyrl-CS"/>
        </w:rPr>
        <w:t xml:space="preserve"> – Грађанске Иницијативе</w:t>
      </w:r>
    </w:p>
    <w:p w:rsidR="00914C3C" w:rsidRPr="00914C3C" w:rsidRDefault="00914C3C" w:rsidP="00FF4976">
      <w:pPr>
        <w:jc w:val="both"/>
        <w:rPr>
          <w:b/>
          <w:lang w:val="sr-Cyrl-CS"/>
        </w:rPr>
      </w:pPr>
      <w:r w:rsidRPr="007F2668">
        <w:rPr>
          <w:b/>
          <w:lang w:val="sr-Cyrl-CS"/>
        </w:rPr>
        <w:t>О</w:t>
      </w:r>
      <w:r>
        <w:rPr>
          <w:b/>
          <w:lang w:val="sr-Cyrl-CS"/>
        </w:rPr>
        <w:t>бласт: Учешће јавности</w:t>
      </w:r>
    </w:p>
    <w:p w:rsidR="0054236C" w:rsidRPr="0054236C" w:rsidRDefault="00FF4976" w:rsidP="00FF497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Обавеза</w:t>
      </w:r>
      <w:r w:rsidR="00343532" w:rsidRPr="0054236C">
        <w:rPr>
          <w:lang w:val="sr-Cyrl-CS"/>
        </w:rPr>
        <w:t xml:space="preserve"> 1: Подршка унапређењу сарадње органа јавне управе и организација цивилног друштва у процесу припреме, доноше</w:t>
      </w:r>
      <w:r w:rsidR="00BB2E7B" w:rsidRPr="0054236C">
        <w:rPr>
          <w:lang w:val="sr-Cyrl-CS"/>
        </w:rPr>
        <w:t>ња и праћење примене прописа</w:t>
      </w:r>
      <w:r w:rsidR="00914C3C" w:rsidRPr="0054236C">
        <w:rPr>
          <w:lang w:val="sr-Cyrl-CS"/>
        </w:rPr>
        <w:t xml:space="preserve">. </w:t>
      </w:r>
      <w:r w:rsidR="00914C3C" w:rsidRPr="0054236C">
        <w:rPr>
          <w:b/>
          <w:i/>
          <w:lang w:val="sr-Cyrl-CS"/>
        </w:rPr>
        <w:t xml:space="preserve">Предлог КСЦД, образложио </w:t>
      </w:r>
      <w:r w:rsidR="00BB2E7B" w:rsidRPr="0054236C">
        <w:rPr>
          <w:b/>
          <w:i/>
          <w:lang w:val="sr-Cyrl-CS"/>
        </w:rPr>
        <w:t> </w:t>
      </w:r>
      <w:r w:rsidR="00914C3C" w:rsidRPr="0054236C">
        <w:rPr>
          <w:b/>
          <w:i/>
          <w:lang w:val="sr-Cyrl-CS"/>
        </w:rPr>
        <w:t>Данило Родић</w:t>
      </w:r>
      <w:r w:rsidR="0054236C" w:rsidRPr="0054236C">
        <w:rPr>
          <w:b/>
          <w:i/>
          <w:lang w:val="sr-Cyrl-CS"/>
        </w:rPr>
        <w:t xml:space="preserve"> : Заједнике обуке за ОЦД и јавну управу, Израда Приручника</w:t>
      </w:r>
      <w:r w:rsidR="007C7BE0">
        <w:rPr>
          <w:b/>
          <w:i/>
          <w:lang w:val="sr-Cyrl-CS"/>
        </w:rPr>
        <w:t xml:space="preserve"> за учешће ОЦД у изради прописа.</w:t>
      </w:r>
      <w:r w:rsidR="0054236C" w:rsidRPr="0054236C">
        <w:rPr>
          <w:b/>
          <w:i/>
          <w:lang w:val="sr-Cyrl-CS"/>
        </w:rPr>
        <w:t xml:space="preserve"> </w:t>
      </w:r>
    </w:p>
    <w:p w:rsidR="00BB2E7B" w:rsidRPr="0054236C" w:rsidRDefault="00FF4976" w:rsidP="00FF497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343532" w:rsidRPr="0054236C">
        <w:rPr>
          <w:lang w:val="sr-Cyrl-CS"/>
        </w:rPr>
        <w:t xml:space="preserve"> 2: Увођење законских основа и успостављање електронског система за е- грађанско изјашњавање  </w:t>
      </w:r>
      <w:r w:rsidR="00914C3C" w:rsidRPr="0054236C">
        <w:rPr>
          <w:b/>
          <w:i/>
          <w:lang w:val="sr-Cyrl-CS"/>
        </w:rPr>
        <w:t xml:space="preserve">Предлог </w:t>
      </w:r>
      <w:r w:rsidR="007C7BE0">
        <w:rPr>
          <w:b/>
          <w:i/>
          <w:lang w:val="sr-Cyrl-CS"/>
        </w:rPr>
        <w:t xml:space="preserve">ОЦД ЦРТА, образложила </w:t>
      </w:r>
      <w:r w:rsidR="007C7BE0" w:rsidRPr="007C7BE0">
        <w:rPr>
          <w:b/>
          <w:i/>
          <w:lang w:val="sr-Cyrl-CS"/>
        </w:rPr>
        <w:t>Маја Стојановић – Грађанске Иницијативе</w:t>
      </w:r>
    </w:p>
    <w:p w:rsidR="007C7BE0" w:rsidRPr="007C7BE0" w:rsidRDefault="00FF4976" w:rsidP="00FF4976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Обавеза</w:t>
      </w:r>
      <w:r w:rsidR="00BB2E7B" w:rsidRPr="007C7BE0">
        <w:rPr>
          <w:lang w:val="sr-Cyrl-CS"/>
        </w:rPr>
        <w:t xml:space="preserve"> 3: Јачање транспарентности и партиципативности на седницама одбора Народне скупштине ван седишта</w:t>
      </w:r>
      <w:r w:rsidR="007C7BE0">
        <w:rPr>
          <w:lang w:val="sr-Cyrl-CS"/>
        </w:rPr>
        <w:t>.</w:t>
      </w:r>
      <w:r w:rsidR="00914C3C" w:rsidRPr="007C7BE0">
        <w:rPr>
          <w:lang w:val="sr-Cyrl-CS"/>
        </w:rPr>
        <w:t xml:space="preserve"> </w:t>
      </w:r>
      <w:r w:rsidR="007C7BE0" w:rsidRPr="0054236C">
        <w:rPr>
          <w:b/>
          <w:i/>
          <w:lang w:val="sr-Cyrl-CS"/>
        </w:rPr>
        <w:t>Предлог</w:t>
      </w:r>
      <w:r w:rsidR="007340FF">
        <w:rPr>
          <w:b/>
          <w:i/>
          <w:lang w:val="sr-Cyrl-CS"/>
        </w:rPr>
        <w:t xml:space="preserve"> Народне Скупштине Републике Србије, образложила </w:t>
      </w:r>
      <w:r w:rsidR="007340FF" w:rsidRPr="007340FF">
        <w:rPr>
          <w:b/>
          <w:i/>
          <w:lang w:val="sr-Cyrl-CS"/>
        </w:rPr>
        <w:t>Драгана Брајовић - Министарство државне управе и локалне самоуправе;</w:t>
      </w:r>
    </w:p>
    <w:p w:rsidR="00BB2E7B" w:rsidRPr="007C7BE0" w:rsidRDefault="00BB2E7B" w:rsidP="00FF4976">
      <w:pPr>
        <w:ind w:left="360"/>
        <w:jc w:val="both"/>
        <w:rPr>
          <w:b/>
          <w:lang w:val="sr-Cyrl-CS"/>
        </w:rPr>
      </w:pPr>
      <w:r w:rsidRPr="007C7BE0">
        <w:rPr>
          <w:b/>
          <w:lang w:val="sr-Cyrl-CS"/>
        </w:rPr>
        <w:t>Област: Отворени подаци</w:t>
      </w:r>
    </w:p>
    <w:p w:rsidR="00BB2E7B" w:rsidRPr="0020607C" w:rsidRDefault="00FF4976" w:rsidP="00FF497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BB2E7B" w:rsidRPr="0020607C">
        <w:rPr>
          <w:lang w:val="sr-Cyrl-CS"/>
        </w:rPr>
        <w:t xml:space="preserve"> 4: Објављивање </w:t>
      </w:r>
      <w:r w:rsidR="007340FF">
        <w:rPr>
          <w:lang w:val="sr-Cyrl-CS"/>
        </w:rPr>
        <w:t xml:space="preserve">државног </w:t>
      </w:r>
      <w:r w:rsidR="00BB2E7B" w:rsidRPr="0020607C">
        <w:rPr>
          <w:lang w:val="sr-Cyrl-CS"/>
        </w:rPr>
        <w:t>буџе</w:t>
      </w:r>
      <w:r w:rsidR="007340FF">
        <w:rPr>
          <w:lang w:val="sr-Cyrl-CS"/>
        </w:rPr>
        <w:t>та и завршног рачуна</w:t>
      </w:r>
      <w:r w:rsidR="00BB2E7B" w:rsidRPr="0020607C">
        <w:rPr>
          <w:lang w:val="sr-Cyrl-CS"/>
        </w:rPr>
        <w:t xml:space="preserve"> у машинско читљивом формату</w:t>
      </w:r>
      <w:r w:rsidR="007C7BE0">
        <w:rPr>
          <w:lang w:val="sr-Cyrl-CS"/>
        </w:rPr>
        <w:t>.</w:t>
      </w:r>
      <w:r w:rsidR="00BB2E7B" w:rsidRPr="0020607C">
        <w:rPr>
          <w:lang w:val="sr-Cyrl-CS"/>
        </w:rPr>
        <w:t> </w:t>
      </w:r>
      <w:r w:rsidR="007C7BE0" w:rsidRPr="00FF4976">
        <w:rPr>
          <w:b/>
          <w:i/>
          <w:lang w:val="sr-Cyrl-CS"/>
        </w:rPr>
        <w:t>Предлог</w:t>
      </w:r>
      <w:r w:rsidR="00BB2E7B" w:rsidRPr="00FF4976">
        <w:rPr>
          <w:b/>
          <w:i/>
          <w:lang w:val="sr-Cyrl-CS"/>
        </w:rPr>
        <w:t xml:space="preserve"> </w:t>
      </w:r>
      <w:r w:rsidRPr="00FF4976">
        <w:rPr>
          <w:b/>
          <w:i/>
          <w:lang w:val="sr-Cyrl-CS"/>
        </w:rPr>
        <w:t xml:space="preserve">Едукациони центар Лесковац. Образложила Маја Стојановић, Грађанске Иницијативе: Коментар Александра Милићевића: </w:t>
      </w:r>
      <w:r>
        <w:rPr>
          <w:b/>
          <w:i/>
          <w:lang w:val="sr-Cyrl-CS"/>
        </w:rPr>
        <w:t>„</w:t>
      </w:r>
      <w:r w:rsidRPr="00FF4976">
        <w:rPr>
          <w:b/>
          <w:i/>
          <w:lang w:val="sr-Cyrl-CS"/>
        </w:rPr>
        <w:t>Потребно је објавити не само расходовну страну већ и приходовну стран</w:t>
      </w:r>
      <w:r>
        <w:rPr>
          <w:b/>
          <w:i/>
          <w:lang w:val="sr-Cyrl-CS"/>
        </w:rPr>
        <w:t>у</w:t>
      </w:r>
      <w:r w:rsidR="003717FE">
        <w:rPr>
          <w:b/>
          <w:i/>
          <w:lang w:val="sr-Cyrl-CS"/>
        </w:rPr>
        <w:t xml:space="preserve"> у машинско читљивом формату</w:t>
      </w:r>
      <w:r w:rsidRPr="00FF4976">
        <w:rPr>
          <w:b/>
          <w:i/>
          <w:lang w:val="sr-Cyrl-CS"/>
        </w:rPr>
        <w:t>. Она</w:t>
      </w:r>
      <w:r w:rsidR="003717FE">
        <w:rPr>
          <w:b/>
          <w:i/>
          <w:lang w:val="sr-Cyrl-CS"/>
        </w:rPr>
        <w:t xml:space="preserve"> је значајнија за привреду од рас</w:t>
      </w:r>
      <w:r w:rsidRPr="00FF4976">
        <w:rPr>
          <w:b/>
          <w:i/>
          <w:lang w:val="sr-Cyrl-CS"/>
        </w:rPr>
        <w:t>ходовне стране а посао отварања и приходовне стране</w:t>
      </w:r>
      <w:r>
        <w:rPr>
          <w:b/>
          <w:i/>
          <w:lang w:val="sr-Cyrl-CS"/>
        </w:rPr>
        <w:t xml:space="preserve"> је чак и мањи од расходовне стране“. </w:t>
      </w:r>
    </w:p>
    <w:p w:rsidR="00BB2E7B" w:rsidRPr="0020607C" w:rsidRDefault="00FF4976" w:rsidP="00FF497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BB2E7B" w:rsidRPr="0020607C">
        <w:rPr>
          <w:lang w:val="sr-Cyrl-CS"/>
        </w:rPr>
        <w:t xml:space="preserve"> 5: Израда Е-Календара јавних конкурса за финансирање пројеката и програма организација цивилног друштва из средстава буџета органа јавне управе Републике Србије</w:t>
      </w:r>
      <w:r w:rsidR="0054236C">
        <w:rPr>
          <w:lang w:val="sr-Cyrl-CS"/>
        </w:rPr>
        <w:t>.</w:t>
      </w:r>
      <w:r w:rsidR="00BB2E7B" w:rsidRPr="0020607C">
        <w:rPr>
          <w:lang w:val="sr-Cyrl-CS"/>
        </w:rPr>
        <w:t> </w:t>
      </w:r>
      <w:r w:rsidR="0054236C" w:rsidRPr="0054236C">
        <w:rPr>
          <w:b/>
          <w:i/>
          <w:lang w:val="sr-Cyrl-CS"/>
        </w:rPr>
        <w:t>Предлог КСЦД, образложио  Данило Родић</w:t>
      </w:r>
    </w:p>
    <w:p w:rsidR="00BB2E7B" w:rsidRPr="008F3D53" w:rsidRDefault="00FF4976" w:rsidP="008F3D53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Обавеза</w:t>
      </w:r>
      <w:r w:rsidR="00BB2E7B" w:rsidRPr="0020607C">
        <w:rPr>
          <w:lang w:val="sr-Cyrl-CS"/>
        </w:rPr>
        <w:t xml:space="preserve"> 6: Обезбеђивање доступности података о планираним и утрошеним средствима у оквиру локалних фондова за заштиту животне средине</w:t>
      </w:r>
      <w:r w:rsidR="007C7BE0">
        <w:rPr>
          <w:lang w:val="sr-Cyrl-CS"/>
        </w:rPr>
        <w:t>.</w:t>
      </w:r>
      <w:r w:rsidR="00BB2E7B" w:rsidRPr="0020607C">
        <w:rPr>
          <w:lang w:val="sr-Cyrl-CS"/>
        </w:rPr>
        <w:t xml:space="preserve">  </w:t>
      </w:r>
      <w:r w:rsidR="007C7BE0" w:rsidRPr="0054236C">
        <w:rPr>
          <w:b/>
          <w:i/>
          <w:lang w:val="sr-Cyrl-CS"/>
        </w:rPr>
        <w:t>Предлог</w:t>
      </w:r>
      <w:r w:rsidRPr="008F3D53">
        <w:rPr>
          <w:lang w:val="sr-Cyrl-CS"/>
        </w:rPr>
        <w:t xml:space="preserve"> </w:t>
      </w:r>
      <w:r w:rsidRPr="00FF4976">
        <w:rPr>
          <w:b/>
          <w:i/>
          <w:lang w:val="sr-Cyrl-CS"/>
        </w:rPr>
        <w:t>Министарсто заштите животне средине</w:t>
      </w:r>
      <w:r>
        <w:rPr>
          <w:b/>
          <w:i/>
          <w:lang w:val="sr-Cyrl-CS"/>
        </w:rPr>
        <w:t xml:space="preserve">, </w:t>
      </w:r>
      <w:r w:rsidR="00BB2E7B" w:rsidRPr="0020607C">
        <w:rPr>
          <w:lang w:val="sr-Cyrl-CS"/>
        </w:rPr>
        <w:t> </w:t>
      </w:r>
      <w:r w:rsidR="008F3D53">
        <w:rPr>
          <w:b/>
          <w:i/>
          <w:lang w:val="sr-Cyrl-CS"/>
        </w:rPr>
        <w:t xml:space="preserve">образложила </w:t>
      </w:r>
      <w:r w:rsidR="008F3D53" w:rsidRPr="007340FF">
        <w:rPr>
          <w:b/>
          <w:i/>
          <w:lang w:val="sr-Cyrl-CS"/>
        </w:rPr>
        <w:t>Драгана Брајовић - Министарство државне управе и локалне самоуправе;</w:t>
      </w:r>
    </w:p>
    <w:p w:rsidR="00BB2E7B" w:rsidRPr="0020607C" w:rsidRDefault="00FF4976" w:rsidP="008F3D53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BB2E7B" w:rsidRPr="0020607C">
        <w:rPr>
          <w:lang w:val="sr-Cyrl-CS"/>
        </w:rPr>
        <w:t xml:space="preserve"> 7: Отворени подаци о пројектима финансираним јавним новцем</w:t>
      </w:r>
      <w:r w:rsidR="007C7BE0">
        <w:rPr>
          <w:lang w:val="sr-Cyrl-CS"/>
        </w:rPr>
        <w:t>.</w:t>
      </w:r>
      <w:r w:rsidR="00BB2E7B" w:rsidRPr="0020607C">
        <w:rPr>
          <w:lang w:val="sr-Cyrl-CS"/>
        </w:rPr>
        <w:t>   </w:t>
      </w:r>
      <w:r w:rsidR="007C7BE0" w:rsidRPr="0054236C">
        <w:rPr>
          <w:b/>
          <w:i/>
          <w:lang w:val="sr-Cyrl-CS"/>
        </w:rPr>
        <w:t>Предлог</w:t>
      </w:r>
      <w:r w:rsidR="008F3D53" w:rsidRPr="008F3D53">
        <w:rPr>
          <w:lang w:val="sr-Cyrl-CS"/>
        </w:rPr>
        <w:t xml:space="preserve"> </w:t>
      </w:r>
      <w:r w:rsidR="008F3D53" w:rsidRPr="008F3D53">
        <w:rPr>
          <w:b/>
          <w:i/>
          <w:lang w:val="sr-Cyrl-CS"/>
        </w:rPr>
        <w:t>Едукациони центар Лесковац</w:t>
      </w:r>
      <w:r w:rsidR="008F3D53">
        <w:rPr>
          <w:b/>
          <w:i/>
          <w:lang w:val="sr-Cyrl-CS"/>
        </w:rPr>
        <w:t>, образложио</w:t>
      </w:r>
      <w:r w:rsidR="008F3D53" w:rsidRPr="008F3D53">
        <w:rPr>
          <w:lang w:val="sr-Cyrl-CS"/>
        </w:rPr>
        <w:t xml:space="preserve"> </w:t>
      </w:r>
      <w:r w:rsidR="00CB16CC">
        <w:rPr>
          <w:b/>
          <w:i/>
          <w:lang w:val="sr-Cyrl-CS"/>
        </w:rPr>
        <w:t xml:space="preserve">Иван Грујић- </w:t>
      </w:r>
      <w:r w:rsidR="008F3D53" w:rsidRPr="008F3D53">
        <w:rPr>
          <w:b/>
          <w:i/>
          <w:lang w:val="sr-Cyrl-CS"/>
        </w:rPr>
        <w:t>Едукациони центар Лесковац</w:t>
      </w:r>
      <w:r w:rsidR="008F3D53">
        <w:rPr>
          <w:b/>
          <w:i/>
          <w:lang w:val="sr-Cyrl-CS"/>
        </w:rPr>
        <w:t>.</w:t>
      </w:r>
    </w:p>
    <w:p w:rsidR="00BB2E7B" w:rsidRPr="0020607C" w:rsidRDefault="00FF4976" w:rsidP="00FF497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BB2E7B" w:rsidRPr="0020607C">
        <w:rPr>
          <w:lang w:val="sr-Cyrl-CS"/>
        </w:rPr>
        <w:t xml:space="preserve"> 8: Израда open data претраживе Базе ОЦД (</w:t>
      </w:r>
      <w:r w:rsidR="00CB16CC">
        <w:rPr>
          <w:lang w:val="sr-Cyrl-CS"/>
        </w:rPr>
        <w:t>удружења, фондација и задужбина</w:t>
      </w:r>
      <w:r w:rsidR="00BB2E7B" w:rsidRPr="0020607C">
        <w:rPr>
          <w:lang w:val="sr-Cyrl-CS"/>
        </w:rPr>
        <w:t>)</w:t>
      </w:r>
      <w:r w:rsidR="0054236C" w:rsidRPr="0054236C">
        <w:rPr>
          <w:b/>
          <w:i/>
          <w:lang w:val="sr-Cyrl-CS"/>
        </w:rPr>
        <w:t xml:space="preserve"> </w:t>
      </w:r>
      <w:r w:rsidR="0054236C" w:rsidRPr="00914C3C">
        <w:rPr>
          <w:b/>
          <w:i/>
          <w:lang w:val="sr-Cyrl-CS"/>
        </w:rPr>
        <w:t>Предлог КСЦД, образложио  Данило Родић</w:t>
      </w:r>
    </w:p>
    <w:p w:rsidR="00BB2E7B" w:rsidRPr="007F2668" w:rsidRDefault="007F2668" w:rsidP="00FF4976">
      <w:pPr>
        <w:jc w:val="both"/>
        <w:rPr>
          <w:b/>
          <w:lang w:val="sr-Cyrl-CS"/>
        </w:rPr>
      </w:pPr>
      <w:r w:rsidRPr="007F2668">
        <w:rPr>
          <w:b/>
          <w:lang w:val="sr-Cyrl-CS"/>
        </w:rPr>
        <w:t>Област: Фискална транспарентност</w:t>
      </w:r>
    </w:p>
    <w:p w:rsidR="00BB2E7B" w:rsidRPr="0054236C" w:rsidRDefault="00FF4976" w:rsidP="00FF497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BB2E7B" w:rsidRPr="00914C3C">
        <w:rPr>
          <w:lang w:val="sr-Cyrl-CS"/>
        </w:rPr>
        <w:t xml:space="preserve"> 9: Подршка локалним самоуправама у унапређењу транспарентности финансирања организација цивилног друштва из буџетских средстава</w:t>
      </w:r>
      <w:r w:rsidR="00B81C0E">
        <w:rPr>
          <w:lang w:val="sr-Cyrl-CS"/>
        </w:rPr>
        <w:t>.</w:t>
      </w:r>
      <w:r w:rsidR="00BB2E7B" w:rsidRPr="00914C3C">
        <w:rPr>
          <w:lang w:val="sr-Cyrl-CS"/>
        </w:rPr>
        <w:t xml:space="preserve"> </w:t>
      </w:r>
      <w:r w:rsidR="0054236C" w:rsidRPr="00914C3C">
        <w:rPr>
          <w:b/>
          <w:i/>
          <w:lang w:val="sr-Cyrl-CS"/>
        </w:rPr>
        <w:t>Предлог КСЦД, образложио  Данило Родић</w:t>
      </w:r>
      <w:r w:rsidR="007C7BE0">
        <w:rPr>
          <w:b/>
          <w:i/>
          <w:lang w:val="sr-Cyrl-CS"/>
        </w:rPr>
        <w:t>. Спроводи се уз сарадњу са СКГО.</w:t>
      </w:r>
    </w:p>
    <w:p w:rsidR="00BB2E7B" w:rsidRPr="00914C3C" w:rsidRDefault="00FF4976" w:rsidP="00FF4976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lastRenderedPageBreak/>
        <w:t>Обавеза</w:t>
      </w:r>
      <w:r w:rsidR="00BB2E7B" w:rsidRPr="00914C3C">
        <w:rPr>
          <w:lang w:val="sr-Cyrl-CS"/>
        </w:rPr>
        <w:t xml:space="preserve"> 10: Унификовање праксе државних органа у спровођењу процедура доделе средстава ОЦД путем јавних конкурса</w:t>
      </w:r>
      <w:r w:rsidR="00B81C0E">
        <w:rPr>
          <w:lang w:val="sr-Cyrl-CS"/>
        </w:rPr>
        <w:t>.</w:t>
      </w:r>
      <w:r w:rsidR="00DA3E05">
        <w:rPr>
          <w:lang w:val="sr-Cyrl-CS"/>
        </w:rPr>
        <w:t xml:space="preserve">. </w:t>
      </w:r>
      <w:r w:rsidR="007C7BE0" w:rsidRPr="0054236C">
        <w:rPr>
          <w:b/>
          <w:i/>
          <w:lang w:val="sr-Cyrl-CS"/>
        </w:rPr>
        <w:t>Предлог</w:t>
      </w:r>
      <w:r w:rsidR="00DA3E05" w:rsidRPr="00DA3E05">
        <w:rPr>
          <w:b/>
          <w:i/>
          <w:lang w:val="sr-Cyrl-CS"/>
        </w:rPr>
        <w:t xml:space="preserve"> </w:t>
      </w:r>
      <w:r w:rsidR="00DA3E05" w:rsidRPr="00914C3C">
        <w:rPr>
          <w:b/>
          <w:i/>
          <w:lang w:val="sr-Cyrl-CS"/>
        </w:rPr>
        <w:t>КСЦД, образложио  Данило Родић</w:t>
      </w:r>
      <w:r w:rsidR="00DA3E05">
        <w:rPr>
          <w:b/>
          <w:i/>
          <w:lang w:val="sr-Cyrl-CS"/>
        </w:rPr>
        <w:t>. Спроводи се уз сарадњу са СКГО</w:t>
      </w:r>
    </w:p>
    <w:p w:rsidR="00205D37" w:rsidRPr="00914C3C" w:rsidRDefault="00FF4976" w:rsidP="00FF4976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205D37" w:rsidRPr="00914C3C">
        <w:rPr>
          <w:lang w:val="sr-Cyrl-CS"/>
        </w:rPr>
        <w:t xml:space="preserve"> 11:  Изменити Правилник о документацији која се прилаже у поступку регистрације медија у Регистар медија и технички унапре</w:t>
      </w:r>
      <w:r w:rsidR="007C7BE0">
        <w:rPr>
          <w:lang w:val="sr-Cyrl-CS"/>
        </w:rPr>
        <w:t>дити приказ података у Регистру.</w:t>
      </w:r>
      <w:r w:rsidR="007C7BE0" w:rsidRPr="007C7BE0">
        <w:rPr>
          <w:b/>
          <w:i/>
          <w:lang w:val="sr-Cyrl-CS"/>
        </w:rPr>
        <w:t xml:space="preserve"> </w:t>
      </w:r>
      <w:r w:rsidR="007C7BE0" w:rsidRPr="0054236C">
        <w:rPr>
          <w:b/>
          <w:i/>
          <w:lang w:val="sr-Cyrl-CS"/>
        </w:rPr>
        <w:t>Предлог</w:t>
      </w:r>
      <w:r w:rsidR="00B81C0E">
        <w:rPr>
          <w:b/>
          <w:i/>
          <w:lang w:val="sr-Cyrl-CS"/>
        </w:rPr>
        <w:t xml:space="preserve"> ОЦД БИРН, образложила Маја Стојановић, Грађанске Иницијативе.</w:t>
      </w:r>
    </w:p>
    <w:p w:rsidR="00BB2E7B" w:rsidRDefault="00205D37" w:rsidP="00FF4976">
      <w:pPr>
        <w:jc w:val="both"/>
        <w:rPr>
          <w:b/>
          <w:lang w:val="sr-Cyrl-CS"/>
        </w:rPr>
      </w:pPr>
      <w:r w:rsidRPr="00205D37">
        <w:rPr>
          <w:b/>
          <w:lang w:val="sr-Cyrl-CS"/>
        </w:rPr>
        <w:t>Област: Интегритет власти</w:t>
      </w:r>
    </w:p>
    <w:p w:rsidR="00DA3E05" w:rsidRPr="00DA3E05" w:rsidRDefault="00DA3E05" w:rsidP="00DA3E05">
      <w:pPr>
        <w:pStyle w:val="ListParagraph"/>
        <w:numPr>
          <w:ilvl w:val="0"/>
          <w:numId w:val="9"/>
        </w:numPr>
        <w:jc w:val="both"/>
        <w:rPr>
          <w:b/>
          <w:i/>
          <w:lang w:val="sr-Cyrl-CS"/>
        </w:rPr>
      </w:pPr>
      <w:r>
        <w:rPr>
          <w:lang w:val="sr-Cyrl-CS"/>
        </w:rPr>
        <w:t xml:space="preserve">Обавеза 12: </w:t>
      </w:r>
      <w:r w:rsidRPr="00DA3E05">
        <w:rPr>
          <w:lang w:val="sr-Cyrl-CS"/>
        </w:rPr>
        <w:t>Увођење економски најповољније понуде као примарног критеријума за оцењивање пону</w:t>
      </w:r>
      <w:r>
        <w:rPr>
          <w:lang w:val="sr-Cyrl-CS"/>
        </w:rPr>
        <w:t xml:space="preserve">да у поступцима јавних набавки . </w:t>
      </w:r>
      <w:r w:rsidRPr="00DA3E05">
        <w:rPr>
          <w:b/>
          <w:i/>
          <w:lang w:val="sr-Cyrl-CS"/>
        </w:rPr>
        <w:t>Предлог: Управа за јавне набавке и Министарство финансија, образложила Драгана Брајовић - Министарство државне управе и локалне самоуправе</w:t>
      </w:r>
      <w:r>
        <w:rPr>
          <w:b/>
          <w:i/>
          <w:lang w:val="sr-Cyrl-CS"/>
        </w:rPr>
        <w:t>.</w:t>
      </w:r>
    </w:p>
    <w:p w:rsidR="00DA3E05" w:rsidRPr="00DA3E05" w:rsidRDefault="00DA3E05" w:rsidP="00DA3E05">
      <w:pPr>
        <w:pStyle w:val="ListParagraph"/>
        <w:numPr>
          <w:ilvl w:val="0"/>
          <w:numId w:val="9"/>
        </w:numPr>
        <w:jc w:val="both"/>
        <w:rPr>
          <w:b/>
          <w:i/>
          <w:lang w:val="sr-Cyrl-CS"/>
        </w:rPr>
      </w:pPr>
      <w:r>
        <w:rPr>
          <w:lang w:val="sr-Cyrl-CS"/>
        </w:rPr>
        <w:t>Обавеза13</w:t>
      </w:r>
      <w:r w:rsidRPr="00DA3E05">
        <w:rPr>
          <w:lang w:val="sr-Cyrl-CS"/>
        </w:rPr>
        <w:t>: Регулисање области сукоба интереса за запослене и радно ангажоване у јавним предузећима и друга правна лица на која се примењују одредбе Закона о јавним предузећима</w:t>
      </w:r>
      <w:r>
        <w:rPr>
          <w:lang w:val="sr-Cyrl-CS"/>
        </w:rPr>
        <w:t>.</w:t>
      </w:r>
      <w:r w:rsidRPr="00DA3E05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Предог: Министарство привреде</w:t>
      </w:r>
      <w:r w:rsidRPr="00DA3E05">
        <w:rPr>
          <w:b/>
          <w:i/>
          <w:lang w:val="sr-Cyrl-CS"/>
        </w:rPr>
        <w:t>, Драгана Брајовић - Министарство државне управе и локалне самоуправе</w:t>
      </w:r>
      <w:r>
        <w:rPr>
          <w:b/>
          <w:i/>
          <w:lang w:val="sr-Cyrl-CS"/>
        </w:rPr>
        <w:t>.</w:t>
      </w:r>
    </w:p>
    <w:p w:rsidR="00205D37" w:rsidRPr="00914C3C" w:rsidRDefault="00FF4976" w:rsidP="00FF4976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205D37" w:rsidRPr="00914C3C">
        <w:rPr>
          <w:lang w:val="sr-Cyrl-CS"/>
        </w:rPr>
        <w:t xml:space="preserve"> 14: Помоћ и праћење процеса усвајања ЛАП</w:t>
      </w:r>
      <w:r w:rsidR="00B81C0E">
        <w:rPr>
          <w:lang w:val="sr-Cyrl-CS"/>
        </w:rPr>
        <w:t>.</w:t>
      </w:r>
      <w:r w:rsidR="00205D37" w:rsidRPr="00914C3C">
        <w:rPr>
          <w:lang w:val="sr-Cyrl-CS"/>
        </w:rPr>
        <w:t> </w:t>
      </w:r>
      <w:r w:rsidR="00DA3E05" w:rsidRPr="00DA3E05">
        <w:rPr>
          <w:b/>
          <w:i/>
          <w:lang w:val="sr-Cyrl-CS"/>
        </w:rPr>
        <w:t>Предлог</w:t>
      </w:r>
      <w:r w:rsidR="00DA3E05">
        <w:rPr>
          <w:b/>
          <w:i/>
          <w:lang w:val="sr-Cyrl-CS"/>
        </w:rPr>
        <w:t xml:space="preserve"> Национална коалиција за децентрализацију, образложила </w:t>
      </w:r>
      <w:r w:rsidR="00DA3E05" w:rsidRPr="007340FF">
        <w:rPr>
          <w:b/>
          <w:i/>
          <w:lang w:val="sr-Cyrl-CS"/>
        </w:rPr>
        <w:t>Драгана Брајовић - Министарство државне управе и локалне самоуправе</w:t>
      </w:r>
    </w:p>
    <w:p w:rsidR="00205D37" w:rsidRDefault="00205D37" w:rsidP="00DA3E05">
      <w:pPr>
        <w:pStyle w:val="ListParagraph"/>
        <w:numPr>
          <w:ilvl w:val="0"/>
          <w:numId w:val="9"/>
        </w:numPr>
        <w:rPr>
          <w:b/>
          <w:i/>
          <w:lang w:val="sr-Cyrl-CS"/>
        </w:rPr>
      </w:pPr>
      <w:r w:rsidRPr="00DA3E05">
        <w:rPr>
          <w:lang w:val="sr-Cyrl-CS"/>
        </w:rPr>
        <w:t>Обавез</w:t>
      </w:r>
      <w:r w:rsidR="00FF4976" w:rsidRPr="00DA3E05">
        <w:rPr>
          <w:lang w:val="sr-Cyrl-CS"/>
        </w:rPr>
        <w:t>а</w:t>
      </w:r>
      <w:r w:rsidRPr="00DA3E05">
        <w:rPr>
          <w:lang w:val="sr-Cyrl-CS"/>
        </w:rPr>
        <w:t xml:space="preserve"> 15: Ажурирање бирачког списка</w:t>
      </w:r>
      <w:r w:rsidR="00B81C0E" w:rsidRPr="00DA3E05">
        <w:rPr>
          <w:lang w:val="sr-Cyrl-CS"/>
        </w:rPr>
        <w:t>.</w:t>
      </w:r>
      <w:r w:rsidR="00DA3E05" w:rsidRPr="00DA3E05">
        <w:rPr>
          <w:b/>
          <w:i/>
          <w:lang w:val="sr-Cyrl-CS"/>
        </w:rPr>
        <w:t xml:space="preserve"> Предлог</w:t>
      </w:r>
      <w:r w:rsidR="00DA3E05">
        <w:rPr>
          <w:b/>
          <w:i/>
          <w:lang w:val="sr-Cyrl-CS"/>
        </w:rPr>
        <w:t>:</w:t>
      </w:r>
      <w:r w:rsidR="00DA3E05" w:rsidRPr="00DA3E05">
        <w:rPr>
          <w:b/>
          <w:i/>
          <w:lang w:val="sr-Cyrl-CS"/>
        </w:rPr>
        <w:t xml:space="preserve"> ОЦД ЦРТА, Образложила </w:t>
      </w:r>
      <w:r w:rsidR="00DA3E05">
        <w:rPr>
          <w:b/>
          <w:i/>
          <w:lang w:val="sr-Cyrl-CS"/>
        </w:rPr>
        <w:t xml:space="preserve">Маја </w:t>
      </w:r>
      <w:r w:rsidR="00DA3E05" w:rsidRPr="00DA3E05">
        <w:rPr>
          <w:b/>
          <w:i/>
          <w:lang w:val="sr-Cyrl-CS"/>
        </w:rPr>
        <w:t>Стојановић, Грађанске Иницијативе.</w:t>
      </w:r>
    </w:p>
    <w:p w:rsidR="000F7982" w:rsidRPr="000F7982" w:rsidRDefault="000F7982" w:rsidP="000F7982">
      <w:pPr>
        <w:ind w:left="360"/>
        <w:jc w:val="both"/>
        <w:rPr>
          <w:b/>
          <w:lang w:val="sr-Cyrl-CS"/>
        </w:rPr>
      </w:pPr>
      <w:r w:rsidRPr="000F7982">
        <w:rPr>
          <w:b/>
          <w:lang w:val="sr-Cyrl-CS"/>
        </w:rPr>
        <w:t>Област: Јавне Услуге</w:t>
      </w:r>
    </w:p>
    <w:p w:rsidR="00205D37" w:rsidRPr="000F7982" w:rsidRDefault="00FF4976" w:rsidP="000F7982">
      <w:pPr>
        <w:pStyle w:val="ListParagraph"/>
        <w:numPr>
          <w:ilvl w:val="0"/>
          <w:numId w:val="9"/>
        </w:numPr>
        <w:jc w:val="both"/>
        <w:rPr>
          <w:i/>
          <w:lang w:val="sr-Cyrl-CS"/>
        </w:rPr>
      </w:pPr>
      <w:r>
        <w:rPr>
          <w:lang w:val="sr-Cyrl-CS"/>
        </w:rPr>
        <w:t>Обавеза</w:t>
      </w:r>
      <w:r w:rsidR="00205D37" w:rsidRPr="00914C3C">
        <w:rPr>
          <w:lang w:val="sr-Cyrl-CS"/>
        </w:rPr>
        <w:t xml:space="preserve"> 16: Успостављање јединственог јавног регистра административних поступака и осталих услова пословања - Поједностављење административних </w:t>
      </w:r>
      <w:r w:rsidR="00DA3E05">
        <w:rPr>
          <w:lang w:val="sr-Cyrl-CS"/>
        </w:rPr>
        <w:t xml:space="preserve">поступака и регулативе – еПАПИР, </w:t>
      </w:r>
      <w:r w:rsidR="00DA3E05" w:rsidRPr="000F7982">
        <w:rPr>
          <w:b/>
          <w:i/>
          <w:lang w:val="sr-Cyrl-CS"/>
        </w:rPr>
        <w:t>Предлог:</w:t>
      </w:r>
      <w:r w:rsidR="00DA3E05" w:rsidRPr="000F7982">
        <w:rPr>
          <w:i/>
          <w:lang w:val="sr-Cyrl-CS"/>
        </w:rPr>
        <w:t xml:space="preserve"> </w:t>
      </w:r>
      <w:r w:rsidR="000F7982" w:rsidRPr="000F7982">
        <w:rPr>
          <w:b/>
          <w:i/>
          <w:lang w:val="sr-Cyrl-CS"/>
        </w:rPr>
        <w:t>РСЈП и МДУЛС са СКГО образложила Драгана Брајовић - Министарство државне управе и локалне самоуправе</w:t>
      </w:r>
    </w:p>
    <w:p w:rsidR="00205D37" w:rsidRPr="000F7982" w:rsidRDefault="00FF4976" w:rsidP="000F7982">
      <w:pPr>
        <w:pStyle w:val="ListParagraph"/>
        <w:numPr>
          <w:ilvl w:val="0"/>
          <w:numId w:val="9"/>
        </w:numPr>
        <w:jc w:val="both"/>
        <w:rPr>
          <w:i/>
          <w:lang w:val="sr-Cyrl-CS"/>
        </w:rPr>
      </w:pPr>
      <w:r>
        <w:rPr>
          <w:lang w:val="sr-Cyrl-CS"/>
        </w:rPr>
        <w:t>Обавеза</w:t>
      </w:r>
      <w:r w:rsidR="00205D37" w:rsidRPr="00914C3C">
        <w:rPr>
          <w:lang w:val="sr-Cyrl-CS"/>
        </w:rPr>
        <w:t xml:space="preserve"> 17: Иницијатива за укључивање административних поступака које ЈЛС спроводи као поверене послове у односу на привреду и грађане у Регистар административних поступака</w:t>
      </w:r>
      <w:r w:rsidR="00DA3E05">
        <w:rPr>
          <w:b/>
          <w:i/>
          <w:lang w:val="sr-Cyrl-CS"/>
        </w:rPr>
        <w:t xml:space="preserve">. </w:t>
      </w:r>
      <w:r w:rsidR="00DA3E05" w:rsidRPr="00DA3E05">
        <w:rPr>
          <w:b/>
          <w:i/>
          <w:lang w:val="sr-Cyrl-CS"/>
        </w:rPr>
        <w:t>Предлог:</w:t>
      </w:r>
      <w:r w:rsidR="000F7982" w:rsidRPr="000F7982">
        <w:rPr>
          <w:i/>
          <w:lang w:val="sr-Cyrl-CS"/>
        </w:rPr>
        <w:t xml:space="preserve"> </w:t>
      </w:r>
      <w:r w:rsidR="000F7982" w:rsidRPr="000F7982">
        <w:rPr>
          <w:b/>
          <w:i/>
          <w:lang w:val="sr-Cyrl-CS"/>
        </w:rPr>
        <w:t>РСЈП и МДУЛС са СКГО образложила Драгана Брајовић - Министарство државне управе и локалне самоуправе</w:t>
      </w:r>
    </w:p>
    <w:p w:rsidR="00205D37" w:rsidRPr="00914C3C" w:rsidRDefault="00205D37" w:rsidP="00FF4976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914C3C">
        <w:rPr>
          <w:lang w:val="sr-Cyrl-CS"/>
        </w:rPr>
        <w:t>Обавезе 18: Успостављање Електронске огласне табле за све органе државне управе и локалне самоуправе</w:t>
      </w:r>
      <w:r w:rsidR="00DA3E05" w:rsidRPr="000F7982">
        <w:rPr>
          <w:b/>
          <w:i/>
          <w:lang w:val="sr-Cyrl-CS"/>
        </w:rPr>
        <w:t xml:space="preserve">. </w:t>
      </w:r>
      <w:r w:rsidRPr="000F7982">
        <w:rPr>
          <w:b/>
          <w:i/>
          <w:lang w:val="sr-Cyrl-CS"/>
        </w:rPr>
        <w:t> </w:t>
      </w:r>
      <w:r w:rsidR="00DA3E05" w:rsidRPr="000F7982">
        <w:rPr>
          <w:b/>
          <w:i/>
          <w:lang w:val="sr-Cyrl-CS"/>
        </w:rPr>
        <w:t>Предлог:</w:t>
      </w:r>
      <w:r w:rsidR="000F7982" w:rsidRPr="000F7982">
        <w:rPr>
          <w:b/>
          <w:i/>
          <w:lang w:val="sr-Cyrl-CS"/>
        </w:rPr>
        <w:t xml:space="preserve"> Народни Парламент</w:t>
      </w:r>
      <w:r w:rsidR="000F7982" w:rsidRPr="000F7982">
        <w:rPr>
          <w:b/>
          <w:i/>
        </w:rPr>
        <w:t xml:space="preserve"> Лесковац</w:t>
      </w:r>
      <w:r w:rsidR="000F7982" w:rsidRPr="000F7982">
        <w:rPr>
          <w:b/>
          <w:i/>
          <w:lang w:val="sr-Cyrl-CS"/>
        </w:rPr>
        <w:t>,</w:t>
      </w:r>
      <w:r w:rsidR="000F7982" w:rsidRPr="000F7982">
        <w:rPr>
          <w:b/>
          <w:lang w:val="sr-Cyrl-CS"/>
        </w:rPr>
        <w:t xml:space="preserve"> </w:t>
      </w:r>
      <w:r w:rsidR="000F7982">
        <w:rPr>
          <w:b/>
          <w:lang w:val="sr-Cyrl-CS"/>
        </w:rPr>
        <w:t xml:space="preserve">образложио: </w:t>
      </w:r>
      <w:r w:rsidR="000F7982" w:rsidRPr="000F7982">
        <w:rPr>
          <w:b/>
          <w:i/>
          <w:lang w:val="sr-Cyrl-CS"/>
        </w:rPr>
        <w:t>Боривоје Ђорђевић-</w:t>
      </w:r>
      <w:r w:rsidR="000F7982">
        <w:rPr>
          <w:b/>
          <w:i/>
          <w:lang w:val="sr-Cyrl-CS"/>
        </w:rPr>
        <w:t xml:space="preserve"> </w:t>
      </w:r>
      <w:r w:rsidR="000F7982" w:rsidRPr="000F7982">
        <w:rPr>
          <w:b/>
          <w:i/>
          <w:lang w:val="sr-Cyrl-CS"/>
        </w:rPr>
        <w:t>Народни Парламент</w:t>
      </w:r>
      <w:r w:rsidR="000F7982" w:rsidRPr="000F7982">
        <w:rPr>
          <w:b/>
          <w:i/>
        </w:rPr>
        <w:t xml:space="preserve"> Лесковац</w:t>
      </w:r>
      <w:r w:rsidR="000F7982">
        <w:rPr>
          <w:b/>
          <w:i/>
          <w:lang w:val="sr-Cyrl-CS"/>
        </w:rPr>
        <w:t>.</w:t>
      </w:r>
      <w:r w:rsidR="000F7982" w:rsidRPr="000F7982">
        <w:rPr>
          <w:b/>
          <w:lang w:val="sr-Cyrl-CS"/>
        </w:rPr>
        <w:t xml:space="preserve"> </w:t>
      </w:r>
    </w:p>
    <w:p w:rsidR="00205D37" w:rsidRPr="00205D37" w:rsidRDefault="00205D37" w:rsidP="00FF4976">
      <w:pPr>
        <w:jc w:val="both"/>
        <w:rPr>
          <w:b/>
          <w:lang w:val="sr-Cyrl-CS"/>
        </w:rPr>
      </w:pPr>
      <w:r w:rsidRPr="00205D37">
        <w:rPr>
          <w:b/>
          <w:lang w:val="sr-Cyrl-CS"/>
        </w:rPr>
        <w:t>Област: Приступ информацијама</w:t>
      </w:r>
    </w:p>
    <w:p w:rsidR="00205D37" w:rsidRPr="00CB16CC" w:rsidRDefault="00205D37" w:rsidP="00CB16CC">
      <w:pPr>
        <w:pStyle w:val="ListParagraph"/>
        <w:numPr>
          <w:ilvl w:val="0"/>
          <w:numId w:val="9"/>
        </w:numPr>
        <w:jc w:val="both"/>
        <w:rPr>
          <w:i/>
          <w:lang w:val="sr-Cyrl-CS"/>
        </w:rPr>
      </w:pPr>
      <w:r w:rsidRPr="00914C3C">
        <w:rPr>
          <w:lang w:val="sr-Cyrl-CS"/>
        </w:rPr>
        <w:lastRenderedPageBreak/>
        <w:t>Обавезе 19: Унапређење проактивне транспарентности – Информатора о раду</w:t>
      </w:r>
      <w:r w:rsidR="00DA3E05">
        <w:rPr>
          <w:lang w:val="sr-Cyrl-CS"/>
        </w:rPr>
        <w:t>.</w:t>
      </w:r>
      <w:r w:rsidRPr="00914C3C">
        <w:rPr>
          <w:lang w:val="sr-Cyrl-CS"/>
        </w:rPr>
        <w:t xml:space="preserve">  </w:t>
      </w:r>
      <w:r w:rsidR="00DA3E05" w:rsidRPr="00DA3E05">
        <w:rPr>
          <w:b/>
          <w:i/>
          <w:lang w:val="sr-Cyrl-CS"/>
        </w:rPr>
        <w:t>Предлог:</w:t>
      </w:r>
      <w:r w:rsidR="00CB16CC" w:rsidRPr="00CB16CC">
        <w:rPr>
          <w:b/>
          <w:i/>
          <w:lang w:val="sr-Cyrl-CS"/>
        </w:rPr>
        <w:t xml:space="preserve"> </w:t>
      </w:r>
      <w:r w:rsidR="00CB16CC">
        <w:rPr>
          <w:b/>
          <w:i/>
          <w:lang w:val="sr-Cyrl-CS"/>
        </w:rPr>
        <w:t xml:space="preserve">МДУЛС, </w:t>
      </w:r>
      <w:r w:rsidR="00CB16CC" w:rsidRPr="000F7982">
        <w:rPr>
          <w:b/>
          <w:i/>
          <w:lang w:val="sr-Cyrl-CS"/>
        </w:rPr>
        <w:t>образложила Драгана Брајовић - Министарство државне управе и локалне самоуправе</w:t>
      </w:r>
    </w:p>
    <w:p w:rsidR="00205D37" w:rsidRPr="00CB16CC" w:rsidRDefault="00205D37" w:rsidP="00CB16CC">
      <w:pPr>
        <w:pStyle w:val="ListParagraph"/>
        <w:numPr>
          <w:ilvl w:val="0"/>
          <w:numId w:val="9"/>
        </w:numPr>
        <w:jc w:val="both"/>
        <w:rPr>
          <w:i/>
          <w:lang w:val="sr-Cyrl-CS"/>
        </w:rPr>
      </w:pPr>
      <w:r w:rsidRPr="00914C3C">
        <w:rPr>
          <w:lang w:val="sr-Cyrl-CS"/>
        </w:rPr>
        <w:t>Обавезе 20: Измена закона о слободном приступу информацијама од јавног значаја</w:t>
      </w:r>
      <w:r w:rsidR="00DA3E05">
        <w:rPr>
          <w:lang w:val="sr-Cyrl-CS"/>
        </w:rPr>
        <w:t>.</w:t>
      </w:r>
      <w:r w:rsidRPr="00914C3C">
        <w:rPr>
          <w:lang w:val="sr-Cyrl-CS"/>
        </w:rPr>
        <w:t xml:space="preserve">  </w:t>
      </w:r>
      <w:r w:rsidR="00DA3E05" w:rsidRPr="00CB16CC">
        <w:rPr>
          <w:b/>
          <w:i/>
          <w:lang w:val="sr-Cyrl-CS"/>
        </w:rPr>
        <w:t>Предлог:</w:t>
      </w:r>
      <w:r w:rsidRPr="00CB16CC">
        <w:rPr>
          <w:b/>
          <w:i/>
          <w:lang w:val="sr-Cyrl-CS"/>
        </w:rPr>
        <w:t> </w:t>
      </w:r>
      <w:r w:rsidR="00CB16CC" w:rsidRPr="00CB16CC">
        <w:rPr>
          <w:b/>
          <w:i/>
          <w:lang w:val="sr-Cyrl-CS"/>
        </w:rPr>
        <w:t>МДУЛС,</w:t>
      </w:r>
      <w:r w:rsidR="00CB16CC">
        <w:rPr>
          <w:lang w:val="sr-Cyrl-CS"/>
        </w:rPr>
        <w:t xml:space="preserve"> </w:t>
      </w:r>
      <w:r w:rsidR="00CB16CC" w:rsidRPr="000F7982">
        <w:rPr>
          <w:b/>
          <w:i/>
          <w:lang w:val="sr-Cyrl-CS"/>
        </w:rPr>
        <w:t>образложила Драгана Брајовић - Министарство државне управе и локалне самоуправе</w:t>
      </w:r>
    </w:p>
    <w:p w:rsidR="00205D37" w:rsidRPr="00914C3C" w:rsidRDefault="00205D37" w:rsidP="00FF497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 w:rsidRPr="00914C3C">
        <w:rPr>
          <w:lang w:val="sr-Cyrl-CS"/>
        </w:rPr>
        <w:t>Обавезе 21: Објављивање образложења за предлоге подзаконских аката</w:t>
      </w:r>
      <w:r w:rsidR="00DA3E05">
        <w:rPr>
          <w:lang w:val="sr-Cyrl-CS"/>
        </w:rPr>
        <w:t>.</w:t>
      </w:r>
      <w:r w:rsidRPr="00914C3C">
        <w:rPr>
          <w:lang w:val="sr-Cyrl-CS"/>
        </w:rPr>
        <w:t> </w:t>
      </w:r>
      <w:r w:rsidR="00DA3E05" w:rsidRPr="00DA3E05">
        <w:rPr>
          <w:b/>
          <w:i/>
          <w:lang w:val="sr-Cyrl-CS"/>
        </w:rPr>
        <w:t>Предлог:</w:t>
      </w:r>
      <w:r w:rsidR="00CB16CC">
        <w:rPr>
          <w:b/>
          <w:i/>
          <w:lang w:val="sr-Cyrl-CS"/>
        </w:rPr>
        <w:t xml:space="preserve"> Транспарентност Србија, образложила Маја Стојановић, Грађанске Иницијативе</w:t>
      </w:r>
    </w:p>
    <w:p w:rsidR="00CB16CC" w:rsidRDefault="000F7982" w:rsidP="00FF4976">
      <w:pPr>
        <w:jc w:val="both"/>
        <w:rPr>
          <w:lang w:val="sr-Cyrl-CS"/>
        </w:rPr>
      </w:pPr>
      <w:r w:rsidRPr="000F7982">
        <w:rPr>
          <w:lang w:val="sr-Cyrl-CS"/>
        </w:rPr>
        <w:t>Након завршеног представљања постојећих предлога за АП 2018-20</w:t>
      </w:r>
      <w:r w:rsidR="00CB16CC">
        <w:rPr>
          <w:lang w:val="sr-Cyrl-CS"/>
        </w:rPr>
        <w:t>,</w:t>
      </w:r>
      <w:r w:rsidR="00CB16CC" w:rsidRPr="00CB16CC">
        <w:rPr>
          <w:lang w:val="sr-Cyrl-CS"/>
        </w:rPr>
        <w:t xml:space="preserve"> </w:t>
      </w:r>
      <w:r w:rsidR="00CB16CC">
        <w:rPr>
          <w:lang w:val="sr-Cyrl-CS"/>
        </w:rPr>
        <w:t>Небојша Ранчић из  Медија и реформ центра</w:t>
      </w:r>
      <w:r w:rsidR="00CB16CC" w:rsidRPr="00CB16CC">
        <w:rPr>
          <w:lang w:val="sr-Cyrl-CS"/>
        </w:rPr>
        <w:t xml:space="preserve"> Ниш,</w:t>
      </w:r>
      <w:r w:rsidRPr="000F7982">
        <w:rPr>
          <w:lang w:val="sr-Cyrl-CS"/>
        </w:rPr>
        <w:t xml:space="preserve"> </w:t>
      </w:r>
      <w:r w:rsidR="00CB16CC">
        <w:rPr>
          <w:lang w:val="sr-Cyrl-CS"/>
        </w:rPr>
        <w:t>је говорио о искуству сарадње са локалном самоуправом у Нишу и коришћења предлога датих од стране ОЦД за унапређење рада локалне самоуправе кроз сарадњу са Канцеларијом за локални економски развој и пројекте, а везано је за План економског развоја Града Ниша 2018 у који су укљ</w:t>
      </w:r>
      <w:r w:rsidR="00C3200A">
        <w:rPr>
          <w:lang w:val="sr-Cyrl-CS"/>
        </w:rPr>
        <w:t>учени предлози ОЦД. Небојша Р</w:t>
      </w:r>
      <w:r w:rsidR="00CB16CC">
        <w:rPr>
          <w:lang w:val="sr-Cyrl-CS"/>
        </w:rPr>
        <w:t>а</w:t>
      </w:r>
      <w:r w:rsidR="00C3200A">
        <w:rPr>
          <w:lang w:val="sr-Cyrl-CS"/>
        </w:rPr>
        <w:t>н</w:t>
      </w:r>
      <w:r w:rsidR="00CB16CC">
        <w:rPr>
          <w:lang w:val="sr-Cyrl-CS"/>
        </w:rPr>
        <w:t>чић је још једном споменуо пред</w:t>
      </w:r>
      <w:r w:rsidR="00C3200A">
        <w:rPr>
          <w:lang w:val="sr-Cyrl-CS"/>
        </w:rPr>
        <w:t>ло</w:t>
      </w:r>
      <w:r w:rsidR="00CB16CC">
        <w:rPr>
          <w:lang w:val="sr-Cyrl-CS"/>
        </w:rPr>
        <w:t>г МиРЦа Ниш на тему доношења</w:t>
      </w:r>
      <w:r w:rsidR="003717FE">
        <w:rPr>
          <w:lang w:val="sr-Cyrl-CS"/>
        </w:rPr>
        <w:t xml:space="preserve"> и примене</w:t>
      </w:r>
      <w:r w:rsidR="003717FE" w:rsidRPr="003717FE">
        <w:rPr>
          <w:lang w:val="sr-Cyrl-CS"/>
        </w:rPr>
        <w:t xml:space="preserve"> општег обавезујућег прописа- Закона о поступку припреме, предлагања и доношења прописа као и мерења резултата примене прописа и извештавања о резултатима примене прописа</w:t>
      </w:r>
      <w:r w:rsidR="003717FE">
        <w:rPr>
          <w:lang w:val="sr-Cyrl-CS"/>
        </w:rPr>
        <w:t xml:space="preserve">. </w:t>
      </w:r>
    </w:p>
    <w:p w:rsidR="00343532" w:rsidRDefault="00CB16CC" w:rsidP="00FF4976">
      <w:pPr>
        <w:jc w:val="both"/>
        <w:rPr>
          <w:lang w:val="sr-Cyrl-CS"/>
        </w:rPr>
      </w:pPr>
      <w:r>
        <w:rPr>
          <w:lang w:val="sr-Cyrl-CS"/>
        </w:rPr>
        <w:t xml:space="preserve">Након овог представљања </w:t>
      </w:r>
      <w:r w:rsidR="000F7982" w:rsidRPr="000F7982">
        <w:rPr>
          <w:lang w:val="sr-Cyrl-CS"/>
        </w:rPr>
        <w:t>уследили су коментари и предлози учесника консултација:</w:t>
      </w:r>
    </w:p>
    <w:p w:rsidR="00C3200A" w:rsidRDefault="00C3200A" w:rsidP="00C3200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C3200A">
        <w:rPr>
          <w:b/>
          <w:lang w:val="sr-Cyrl-CS"/>
        </w:rPr>
        <w:t>Александар Милићевић</w:t>
      </w:r>
      <w:r w:rsidRPr="00C3200A">
        <w:rPr>
          <w:lang w:val="sr-Cyrl-CS"/>
        </w:rPr>
        <w:t>-</w:t>
      </w:r>
      <w:r w:rsidR="004D2BED">
        <w:rPr>
          <w:lang w:val="sr-Cyrl-CS"/>
        </w:rPr>
        <w:t xml:space="preserve"> </w:t>
      </w:r>
      <w:r w:rsidRPr="00C3200A">
        <w:rPr>
          <w:lang w:val="sr-Cyrl-CS"/>
        </w:rPr>
        <w:t>Р</w:t>
      </w:r>
      <w:r>
        <w:t>епубличка привредна комора</w:t>
      </w:r>
      <w:r w:rsidRPr="00C3200A">
        <w:rPr>
          <w:lang w:val="sr-Cyrl-CS"/>
        </w:rPr>
        <w:t xml:space="preserve"> </w:t>
      </w:r>
      <w:r w:rsidR="004D2BED">
        <w:rPr>
          <w:lang w:val="sr-Cyrl-CS"/>
        </w:rPr>
        <w:t xml:space="preserve">регион </w:t>
      </w:r>
      <w:r w:rsidR="003717FE">
        <w:rPr>
          <w:lang w:val="sr-Cyrl-CS"/>
        </w:rPr>
        <w:t>Ниш.</w:t>
      </w:r>
      <w:r>
        <w:rPr>
          <w:lang w:val="sr-Cyrl-CS"/>
        </w:rPr>
        <w:t xml:space="preserve"> Пословна заједница поздравља сва унапређења и поједностављење процедура. Треба комуницирати са ПКС која већ ради на неким сличним предлозима. Као </w:t>
      </w:r>
      <w:r w:rsidR="003717FE">
        <w:rPr>
          <w:lang w:val="sr-Cyrl-CS"/>
        </w:rPr>
        <w:t xml:space="preserve">например </w:t>
      </w:r>
      <w:r>
        <w:rPr>
          <w:lang w:val="sr-Cyrl-CS"/>
        </w:rPr>
        <w:t>Обавеза 4 из претходног плана</w:t>
      </w:r>
      <w:r w:rsidRPr="0020607C">
        <w:rPr>
          <w:lang w:val="sr-Cyrl-CS"/>
        </w:rPr>
        <w:t>: Унапређење система за прикупљање ин</w:t>
      </w:r>
      <w:r>
        <w:rPr>
          <w:lang w:val="sr-Cyrl-CS"/>
        </w:rPr>
        <w:t>ицијатива грађана и привреде. ПКС је већ имала 154 иницијативе а 60 је прихваћено. 3 су биле предлози ПКС региона Ниш. Када говоримо о Обавези</w:t>
      </w:r>
      <w:r w:rsidRPr="00C3200A">
        <w:rPr>
          <w:lang w:val="sr-Cyrl-CS"/>
        </w:rPr>
        <w:t xml:space="preserve"> 1: Подршка унапређењу сарадње органа јавне управе и организација цивилног друштва у процесу припреме, доношења и праћење примене </w:t>
      </w:r>
      <w:r>
        <w:rPr>
          <w:lang w:val="sr-Cyrl-CS"/>
        </w:rPr>
        <w:t>прописа Александар Милићевић је напоменуо да ПКС већ ради анализу прописа што може да буде корисно и за ПОУ. Јавне расправе су нешто што често организујемо или активно учествујемо, наши предлози се усвајају, али треба избећи да се привреди даје 24 сата за изјашњавање о Законима који су битни за функционисање привреде.</w:t>
      </w:r>
    </w:p>
    <w:p w:rsidR="00C3200A" w:rsidRPr="000F7982" w:rsidRDefault="00C3200A" w:rsidP="001819F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b/>
          <w:lang w:val="sr-Cyrl-CS"/>
        </w:rPr>
        <w:t>Данка Милојк</w:t>
      </w:r>
      <w:r w:rsidRPr="00CB16CC">
        <w:rPr>
          <w:b/>
          <w:lang w:val="sr-Cyrl-CS"/>
        </w:rPr>
        <w:t>овић</w:t>
      </w:r>
      <w:r w:rsidRPr="00CB16CC">
        <w:rPr>
          <w:lang w:val="sr-Cyrl-CS"/>
        </w:rPr>
        <w:t>-</w:t>
      </w:r>
      <w:r w:rsidR="004D2BED">
        <w:rPr>
          <w:lang w:val="sr-Cyrl-CS"/>
        </w:rPr>
        <w:t xml:space="preserve"> </w:t>
      </w:r>
      <w:r w:rsidRPr="00CB16CC">
        <w:rPr>
          <w:lang w:val="sr-Cyrl-CS"/>
        </w:rPr>
        <w:t>Кућа кластера</w:t>
      </w:r>
      <w:r>
        <w:rPr>
          <w:lang w:val="sr-Cyrl-CS"/>
        </w:rPr>
        <w:t xml:space="preserve">, је представила рад куће кластера која окупља 80 кластерских организација. </w:t>
      </w:r>
      <w:r w:rsidR="004D2BED">
        <w:rPr>
          <w:lang w:val="sr-Cyrl-CS"/>
        </w:rPr>
        <w:t>Истакла је да посебно треба радити</w:t>
      </w:r>
      <w:r>
        <w:rPr>
          <w:lang w:val="sr-Cyrl-CS"/>
        </w:rPr>
        <w:t xml:space="preserve"> рефо</w:t>
      </w:r>
      <w:r w:rsidR="004D2BED">
        <w:rPr>
          <w:lang w:val="sr-Cyrl-CS"/>
        </w:rPr>
        <w:t>рме у делу економског оснаживањ</w:t>
      </w:r>
      <w:r>
        <w:rPr>
          <w:lang w:val="sr-Cyrl-CS"/>
        </w:rPr>
        <w:t xml:space="preserve">а жена. </w:t>
      </w:r>
      <w:r w:rsidR="004D2BED">
        <w:rPr>
          <w:lang w:val="sr-Cyrl-CS"/>
        </w:rPr>
        <w:t xml:space="preserve">Сви они прописи који праве друштвени и пословни амбијент који поможе. </w:t>
      </w:r>
      <w:r w:rsidR="004D2BED" w:rsidRPr="004D2BED">
        <w:rPr>
          <w:lang w:val="sr-Cyrl-CS"/>
        </w:rPr>
        <w:t>економско</w:t>
      </w:r>
      <w:r w:rsidR="004D2BED">
        <w:rPr>
          <w:lang w:val="sr-Cyrl-CS"/>
        </w:rPr>
        <w:t xml:space="preserve"> оснаживање</w:t>
      </w:r>
      <w:r w:rsidR="004D2BED" w:rsidRPr="004D2BED">
        <w:rPr>
          <w:lang w:val="sr-Cyrl-CS"/>
        </w:rPr>
        <w:t xml:space="preserve"> жена</w:t>
      </w:r>
      <w:r w:rsidR="003717FE">
        <w:rPr>
          <w:lang w:val="sr-Cyrl-CS"/>
        </w:rPr>
        <w:t xml:space="preserve"> су за Кућу кластера приоритет</w:t>
      </w:r>
      <w:r w:rsidR="004D2BED">
        <w:rPr>
          <w:lang w:val="sr-Cyrl-CS"/>
        </w:rPr>
        <w:t>. Ми смо већ створили велику базу података и поздрављам сарадњу КСЦД са АПР-</w:t>
      </w:r>
      <w:r w:rsidR="004D2BED">
        <w:rPr>
          <w:lang w:val="sr-Cyrl-CS"/>
        </w:rPr>
        <w:lastRenderedPageBreak/>
        <w:t>ом. Ми такође имамо добру сарадњу са КЛЕРП-ом и посебно помажемо ка</w:t>
      </w:r>
      <w:r w:rsidR="003717FE">
        <w:rPr>
          <w:lang w:val="sr-Cyrl-CS"/>
        </w:rPr>
        <w:t>тегоријама које су тешко запошљиве</w:t>
      </w:r>
      <w:r w:rsidR="004D2BED">
        <w:rPr>
          <w:lang w:val="sr-Cyrl-CS"/>
        </w:rPr>
        <w:t xml:space="preserve"> као и микро, мал</w:t>
      </w:r>
      <w:r w:rsidR="003717FE">
        <w:rPr>
          <w:lang w:val="sr-Cyrl-CS"/>
        </w:rPr>
        <w:t>а и среднњ</w:t>
      </w:r>
      <w:r w:rsidR="004D2BED">
        <w:rPr>
          <w:lang w:val="sr-Cyrl-CS"/>
        </w:rPr>
        <w:t>а предузећа. У том смислу требало би урадити мапирање ових предузећа кроз јединствену базу података</w:t>
      </w:r>
      <w:r w:rsidR="003717FE">
        <w:rPr>
          <w:lang w:val="sr-Cyrl-CS"/>
        </w:rPr>
        <w:t xml:space="preserve"> која би била отворена и јавно доступна</w:t>
      </w:r>
      <w:r w:rsidR="004D2BED">
        <w:rPr>
          <w:lang w:val="sr-Cyrl-CS"/>
        </w:rPr>
        <w:t>.</w:t>
      </w:r>
      <w:r w:rsidR="004D2BED" w:rsidRPr="004D2BED">
        <w:rPr>
          <w:lang w:val="sr-Cyrl-CS"/>
        </w:rPr>
        <w:t xml:space="preserve"> </w:t>
      </w:r>
      <w:r w:rsidR="004D2BED">
        <w:rPr>
          <w:lang w:val="sr-Cyrl-CS"/>
        </w:rPr>
        <w:t>Циљ је економско оснаживање и у том смислу даћемо конкретне предлоге</w:t>
      </w:r>
      <w:r w:rsidR="00692BD4">
        <w:rPr>
          <w:lang w:val="sr-Cyrl-CS"/>
        </w:rPr>
        <w:t xml:space="preserve"> и за ОУП</w:t>
      </w:r>
      <w:r w:rsidR="004D2BED">
        <w:rPr>
          <w:lang w:val="sr-Cyrl-CS"/>
        </w:rPr>
        <w:t xml:space="preserve">. </w:t>
      </w:r>
      <w:r w:rsidR="00692BD4" w:rsidRPr="00692BD4">
        <w:rPr>
          <w:b/>
          <w:lang w:val="sr-Cyrl-CS"/>
        </w:rPr>
        <w:t>Коментар Драгана Брајовић МДУЛС:</w:t>
      </w:r>
      <w:r w:rsidR="00692BD4">
        <w:rPr>
          <w:lang w:val="sr-Cyrl-CS"/>
        </w:rPr>
        <w:t xml:space="preserve"> ПОУ нема посебних мера за економско оснаживање али је сигурно да ти предлози могу да буду прослеђени надлежним министарствима</w:t>
      </w:r>
      <w:r w:rsidR="001819FA" w:rsidRPr="001819FA">
        <w:rPr>
          <w:lang w:val="sr-Cyrl-CS"/>
        </w:rPr>
        <w:t xml:space="preserve">. </w:t>
      </w:r>
      <w:r w:rsidR="001819FA" w:rsidRPr="001819FA">
        <w:rPr>
          <w:b/>
          <w:lang w:val="sr-Cyrl-CS"/>
        </w:rPr>
        <w:t>Коментар Данило Родић,</w:t>
      </w:r>
      <w:r w:rsidR="001819FA" w:rsidRPr="001819FA">
        <w:rPr>
          <w:lang w:val="sr-Cyrl-CS"/>
        </w:rPr>
        <w:t xml:space="preserve"> Канцеларија за сарадњу са цивилним друштвом: </w:t>
      </w:r>
      <w:r w:rsidR="00CE0413">
        <w:rPr>
          <w:lang w:val="sr-Cyrl-CS"/>
        </w:rPr>
        <w:t xml:space="preserve">Стратегија о родној равноправности и </w:t>
      </w:r>
      <w:r w:rsidR="001819FA">
        <w:rPr>
          <w:lang w:val="sr-Cyrl-CS"/>
        </w:rPr>
        <w:t>Стратегија борбе против сиромаштва, као и фондови који финансирају оснаживање рањивих група су права адреса за теме којима се бави Кућа кластера.</w:t>
      </w:r>
    </w:p>
    <w:p w:rsidR="00C3200A" w:rsidRDefault="00DA5D14" w:rsidP="004D2BE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DA5D14">
        <w:rPr>
          <w:b/>
          <w:lang w:val="sr-Cyrl-CS"/>
        </w:rPr>
        <w:t>Данијел Дашић</w:t>
      </w:r>
      <w:r w:rsidRPr="00DA5D14">
        <w:rPr>
          <w:lang w:val="sr-Cyrl-CS"/>
        </w:rPr>
        <w:t>- Н</w:t>
      </w:r>
      <w:r>
        <w:t>ационална коалиција за децентрализацију</w:t>
      </w:r>
      <w:r w:rsidR="003717FE">
        <w:rPr>
          <w:lang w:val="sr-Cyrl-CS"/>
        </w:rPr>
        <w:t>. И</w:t>
      </w:r>
      <w:r w:rsidRPr="00DA5D14">
        <w:rPr>
          <w:lang w:val="sr-Cyrl-CS"/>
        </w:rPr>
        <w:t xml:space="preserve">знео </w:t>
      </w:r>
      <w:r w:rsidR="003717FE">
        <w:rPr>
          <w:lang w:val="sr-Cyrl-CS"/>
        </w:rPr>
        <w:t>је</w:t>
      </w:r>
      <w:r w:rsidRPr="00DA5D14">
        <w:rPr>
          <w:lang w:val="sr-Cyrl-CS"/>
        </w:rPr>
        <w:t>два предлога:</w:t>
      </w:r>
    </w:p>
    <w:p w:rsidR="00CE0413" w:rsidRDefault="00157ADB" w:rsidP="00CE0413">
      <w:pPr>
        <w:pStyle w:val="ListParagraph"/>
        <w:jc w:val="both"/>
        <w:rPr>
          <w:lang w:val="sr-Cyrl-CS"/>
        </w:rPr>
      </w:pPr>
      <w:r>
        <w:rPr>
          <w:lang w:val="sr-Cyrl-CS"/>
        </w:rPr>
        <w:t>Први, д</w:t>
      </w:r>
      <w:r w:rsidR="00CE0413">
        <w:rPr>
          <w:lang w:val="sr-Cyrl-CS"/>
        </w:rPr>
        <w:t>а се у процес</w:t>
      </w:r>
      <w:r w:rsidR="003717FE">
        <w:rPr>
          <w:lang w:val="sr-Cyrl-CS"/>
        </w:rPr>
        <w:t xml:space="preserve"> израде АП да приоритет укључивању трансформативних обавеза</w:t>
      </w:r>
      <w:r>
        <w:rPr>
          <w:lang w:val="sr-Cyrl-CS"/>
        </w:rPr>
        <w:t xml:space="preserve">. Посебно </w:t>
      </w:r>
      <w:r w:rsidR="003717FE">
        <w:rPr>
          <w:lang w:val="sr-Cyrl-CS"/>
        </w:rPr>
        <w:t xml:space="preserve">су битни у даљем процесу </w:t>
      </w:r>
      <w:r>
        <w:rPr>
          <w:lang w:val="sr-Cyrl-CS"/>
        </w:rPr>
        <w:t xml:space="preserve">подзаконски акти. Мора постојати баланс форме и суштине. Потребно ја да свих 149 ЈЛС имају </w:t>
      </w:r>
      <w:r w:rsidR="005B469C">
        <w:rPr>
          <w:lang w:val="sr-Cyrl-CS"/>
        </w:rPr>
        <w:t xml:space="preserve">Локални антикорупцијски план (ЛАП) </w:t>
      </w:r>
      <w:r>
        <w:rPr>
          <w:lang w:val="sr-Cyrl-CS"/>
        </w:rPr>
        <w:t>и тиме ће највећи део обавеза из ПОУ бити испуњен.</w:t>
      </w:r>
    </w:p>
    <w:p w:rsidR="00157ADB" w:rsidRPr="00CE0413" w:rsidRDefault="00692BD4" w:rsidP="00CE0413">
      <w:pPr>
        <w:pStyle w:val="ListParagraph"/>
        <w:jc w:val="both"/>
        <w:rPr>
          <w:lang w:val="sr-Cyrl-CS"/>
        </w:rPr>
      </w:pPr>
      <w:r w:rsidRPr="00CE0413">
        <w:rPr>
          <w:lang w:val="sr-Cyrl-CS"/>
        </w:rPr>
        <w:t>Други, који</w:t>
      </w:r>
      <w:r w:rsidR="00157ADB" w:rsidRPr="00CE0413">
        <w:rPr>
          <w:lang w:val="sr-Cyrl-CS"/>
        </w:rPr>
        <w:t xml:space="preserve">м је посебно истака важност </w:t>
      </w:r>
      <w:r w:rsidR="005B469C">
        <w:rPr>
          <w:lang w:val="sr-Cyrl-CS"/>
        </w:rPr>
        <w:t>Обавезе</w:t>
      </w:r>
      <w:r w:rsidRPr="00CE0413">
        <w:rPr>
          <w:lang w:val="sr-Cyrl-CS"/>
        </w:rPr>
        <w:t xml:space="preserve"> 15: Ажурирање бирачког списка. </w:t>
      </w:r>
      <w:r w:rsidR="00157ADB" w:rsidRPr="00CE0413">
        <w:rPr>
          <w:lang w:val="sr-Cyrl-CS"/>
        </w:rPr>
        <w:t xml:space="preserve">Појаснио је то кроз однос броја становника и броја бирача, који је у Србији несразмеран а у уређеним земљама је сразмеран броју становника који су пунолетни. </w:t>
      </w:r>
      <w:r w:rsidR="00157ADB" w:rsidRPr="00CE0413">
        <w:rPr>
          <w:b/>
          <w:lang w:val="sr-Cyrl-CS"/>
        </w:rPr>
        <w:t>Коментар Драгана Брајовић:</w:t>
      </w:r>
      <w:r w:rsidR="00157ADB" w:rsidRPr="00CE0413">
        <w:rPr>
          <w:lang w:val="sr-Cyrl-CS"/>
        </w:rPr>
        <w:t xml:space="preserve"> </w:t>
      </w:r>
      <w:r w:rsidR="005B469C">
        <w:rPr>
          <w:lang w:val="sr-Cyrl-CS"/>
        </w:rPr>
        <w:t xml:space="preserve">Ни </w:t>
      </w:r>
      <w:r w:rsidR="00157ADB" w:rsidRPr="00CE0413">
        <w:rPr>
          <w:lang w:val="sr-Cyrl-CS"/>
        </w:rPr>
        <w:t xml:space="preserve">МДУЛС а ни Агенција за борбу против корупцијене не могу </w:t>
      </w:r>
      <w:r w:rsidR="005B469C">
        <w:rPr>
          <w:lang w:val="sr-Cyrl-CS"/>
        </w:rPr>
        <w:t xml:space="preserve">сада </w:t>
      </w:r>
      <w:r w:rsidR="00157ADB" w:rsidRPr="00CE0413">
        <w:rPr>
          <w:lang w:val="sr-Cyrl-CS"/>
        </w:rPr>
        <w:t>да наред</w:t>
      </w:r>
      <w:r w:rsidR="005B469C">
        <w:rPr>
          <w:lang w:val="sr-Cyrl-CS"/>
        </w:rPr>
        <w:t>е ЈЛС да усвајају</w:t>
      </w:r>
      <w:r w:rsidR="00157ADB" w:rsidRPr="00CE0413">
        <w:rPr>
          <w:lang w:val="sr-Cyrl-CS"/>
        </w:rPr>
        <w:t xml:space="preserve"> ЛАП. Трудимо  се да унапредимо бирачки списак. </w:t>
      </w:r>
    </w:p>
    <w:p w:rsidR="00CE0413" w:rsidRPr="001819FA" w:rsidRDefault="00157ADB" w:rsidP="001819F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157ADB">
        <w:rPr>
          <w:b/>
          <w:lang w:val="sr-Cyrl-CS"/>
        </w:rPr>
        <w:t>Драгана Стојановић- Крстић-</w:t>
      </w:r>
      <w:r w:rsidRPr="00157ADB">
        <w:rPr>
          <w:lang w:val="sr-Cyrl-CS"/>
        </w:rPr>
        <w:t xml:space="preserve"> Канцеларија за локални економски развој и пројекте Ниш,</w:t>
      </w:r>
      <w:r>
        <w:rPr>
          <w:lang w:val="sr-Cyrl-CS"/>
        </w:rPr>
        <w:t xml:space="preserve"> одговорила је на питање Ивана Грујића о заинтересованости града Ниша за ПОУ, и то да: званично треба послати иницијативу, да Град Ниш има искуства и капацитет, а КЛЕРП може да помогне да се одржи први састанак. </w:t>
      </w:r>
      <w:r w:rsidR="00CE0413" w:rsidRPr="00CE0413">
        <w:rPr>
          <w:b/>
          <w:lang w:val="sr-Cyrl-CS"/>
        </w:rPr>
        <w:t xml:space="preserve">Коментар: Небојша Ранчић: </w:t>
      </w:r>
      <w:r w:rsidR="00CE0413">
        <w:rPr>
          <w:lang w:val="sr-Cyrl-CS"/>
        </w:rPr>
        <w:t xml:space="preserve">Треба изградити модел АП за локалну самоуправу и покренути иницијативу. </w:t>
      </w:r>
      <w:r w:rsidR="00CE0413" w:rsidRPr="00CE0413">
        <w:rPr>
          <w:b/>
          <w:lang w:val="sr-Cyrl-CS"/>
        </w:rPr>
        <w:t>Коментар Иван Грујић</w:t>
      </w:r>
      <w:r w:rsidR="00CE0413">
        <w:rPr>
          <w:lang w:val="sr-Cyrl-CS"/>
        </w:rPr>
        <w:t xml:space="preserve">: Врање је такође има капацитет да уради локални АП за ПОУ. </w:t>
      </w:r>
      <w:r w:rsidR="00CE0413" w:rsidRPr="00157ADB">
        <w:rPr>
          <w:b/>
          <w:lang w:val="sr-Cyrl-CS"/>
        </w:rPr>
        <w:t>Коментар Драгана Брајовић:</w:t>
      </w:r>
      <w:r w:rsidR="00CE0413">
        <w:rPr>
          <w:b/>
          <w:lang w:val="sr-Cyrl-CS"/>
        </w:rPr>
        <w:t xml:space="preserve"> </w:t>
      </w:r>
      <w:r w:rsidR="00CE0413" w:rsidRPr="00CE0413">
        <w:rPr>
          <w:lang w:val="sr-Cyrl-CS"/>
        </w:rPr>
        <w:t xml:space="preserve">ОЦД ЦРТА је већ у Врању, Ужицу, Шапцу, </w:t>
      </w:r>
      <w:r w:rsidR="00CE0413">
        <w:rPr>
          <w:lang w:val="sr-Cyrl-CS"/>
        </w:rPr>
        <w:t>Новом Саду и Зрењанину представила модел ПОУ</w:t>
      </w:r>
      <w:r w:rsidR="005B469C">
        <w:rPr>
          <w:lang w:val="sr-Cyrl-CS"/>
        </w:rPr>
        <w:t xml:space="preserve"> за локал</w:t>
      </w:r>
      <w:r w:rsidR="00CE0413">
        <w:rPr>
          <w:lang w:val="sr-Cyrl-CS"/>
        </w:rPr>
        <w:t>. Локални АП могу да буду индивидуално различити.</w:t>
      </w:r>
      <w:r w:rsidR="001819FA">
        <w:rPr>
          <w:lang w:val="sr-Cyrl-CS"/>
        </w:rPr>
        <w:t xml:space="preserve"> </w:t>
      </w:r>
      <w:r w:rsidR="001819FA" w:rsidRPr="001819FA">
        <w:rPr>
          <w:b/>
          <w:lang w:val="sr-Cyrl-CS"/>
        </w:rPr>
        <w:t>Коментар Данило Родић</w:t>
      </w:r>
      <w:r w:rsidR="001819FA">
        <w:rPr>
          <w:lang w:val="sr-Cyrl-CS"/>
        </w:rPr>
        <w:t xml:space="preserve">, </w:t>
      </w:r>
      <w:r w:rsidR="001819FA" w:rsidRPr="001819FA">
        <w:rPr>
          <w:lang w:val="sr-Cyrl-CS"/>
        </w:rPr>
        <w:t>Канцеларија за сарадњу са цивилним друштвом</w:t>
      </w:r>
      <w:r w:rsidR="001819FA">
        <w:rPr>
          <w:lang w:val="sr-Cyrl-CS"/>
        </w:rPr>
        <w:t xml:space="preserve">: Да ОЦД узме директно учешће на локалу у изради АП ПОУ јер је то права платформа за будућу сарадњу. </w:t>
      </w:r>
      <w:r w:rsidR="001819FA" w:rsidRPr="001819FA">
        <w:rPr>
          <w:lang w:val="sr-Cyrl-CS"/>
        </w:rPr>
        <w:t xml:space="preserve"> </w:t>
      </w:r>
    </w:p>
    <w:p w:rsidR="000F7982" w:rsidRPr="001108EC" w:rsidRDefault="000F7982" w:rsidP="00157AD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F7982">
        <w:rPr>
          <w:b/>
          <w:lang w:val="sr-Cyrl-CS"/>
        </w:rPr>
        <w:t>Милосав Јукић</w:t>
      </w:r>
      <w:r w:rsidR="00157ADB">
        <w:rPr>
          <w:lang w:val="sr-Cyrl-CS"/>
        </w:rPr>
        <w:t>- У</w:t>
      </w:r>
      <w:r w:rsidRPr="000F7982">
        <w:rPr>
          <w:lang w:val="sr-Cyrl-CS"/>
        </w:rPr>
        <w:t xml:space="preserve">дружење председника </w:t>
      </w:r>
      <w:r w:rsidRPr="000F7982">
        <w:t>Скупштина станара</w:t>
      </w:r>
      <w:r w:rsidR="001819FA">
        <w:t>. Праћење примене прописа морају да прате и казнене мере за оне који не примењују доследно Закон. Пример ЕПСа, пример локалних комуналних предузећа</w:t>
      </w:r>
      <w:r w:rsidR="001108EC">
        <w:t xml:space="preserve"> у Нишу и другим градовима у Србији</w:t>
      </w:r>
      <w:r w:rsidR="001819FA">
        <w:t xml:space="preserve">. Примена прописа је битна колико је битно и доношење </w:t>
      </w:r>
      <w:r w:rsidR="001819FA">
        <w:lastRenderedPageBreak/>
        <w:t>прописа</w:t>
      </w:r>
      <w:r w:rsidR="001108EC">
        <w:t xml:space="preserve"> и одговорност треба </w:t>
      </w:r>
      <w:r w:rsidR="005B469C">
        <w:t xml:space="preserve">бити </w:t>
      </w:r>
      <w:r w:rsidR="001108EC">
        <w:t>индивидуализована</w:t>
      </w:r>
      <w:r w:rsidR="001819FA">
        <w:t xml:space="preserve">. </w:t>
      </w:r>
      <w:r w:rsidR="001108EC">
        <w:t>Закон о комуналним делатностима се не примењује доследно.</w:t>
      </w:r>
      <w:r w:rsidR="005B469C">
        <w:t xml:space="preserve"> </w:t>
      </w:r>
      <w:r w:rsidR="001819FA">
        <w:t>И то пратити кроз активности примене прописа и резултата примене прописа. Медији морају да буду партнери и да прате јавне расп</w:t>
      </w:r>
      <w:r w:rsidR="001108EC">
        <w:t>р</w:t>
      </w:r>
      <w:r w:rsidR="001819FA">
        <w:t xml:space="preserve">аве. </w:t>
      </w:r>
    </w:p>
    <w:p w:rsidR="001108EC" w:rsidRDefault="001108EC" w:rsidP="001108EC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1108EC">
        <w:rPr>
          <w:b/>
          <w:lang w:val="sr-Cyrl-CS"/>
        </w:rPr>
        <w:t>Марија Дражовић</w:t>
      </w:r>
      <w:r w:rsidRPr="001108EC">
        <w:rPr>
          <w:lang w:val="sr-Cyrl-CS"/>
        </w:rPr>
        <w:t>- НВО Праксис</w:t>
      </w:r>
      <w:r>
        <w:t xml:space="preserve">. У Краљеву нема партиципативности. Нико се не бави сарадњом са ОЦДом у управи, без обзира на упутства и обуке и приручник.  Обуке морају да буду заједничке и континуиране. Мора бити додатне мотивације за локалне самоуправе да почну сарадњу са ОЦД. </w:t>
      </w:r>
      <w:r w:rsidRPr="001108EC">
        <w:rPr>
          <w:b/>
        </w:rPr>
        <w:t>Коментар Данило Родић</w:t>
      </w:r>
      <w:r w:rsidRPr="001108EC">
        <w:t>, Канцеларија за сарадњу са цивилним друштвом:</w:t>
      </w:r>
      <w:r>
        <w:t xml:space="preserve"> Обуке се планирају континуирано. Истраживање из 2014, каже да у просеку три јавне расправе годишње по ЈЛС.</w:t>
      </w:r>
      <w:r w:rsidR="005B469C">
        <w:t xml:space="preserve"> То је јако мало!</w:t>
      </w:r>
      <w:r>
        <w:t xml:space="preserve"> Сада се изменама Закона о локалној самоуправи уводи обавеза јавних расправа. </w:t>
      </w:r>
      <w:r w:rsidRPr="00157ADB">
        <w:rPr>
          <w:b/>
          <w:lang w:val="sr-Cyrl-CS"/>
        </w:rPr>
        <w:t>Коментар Драгана Брајовић:</w:t>
      </w:r>
      <w:r>
        <w:rPr>
          <w:b/>
          <w:lang w:val="sr-Cyrl-CS"/>
        </w:rPr>
        <w:t xml:space="preserve"> </w:t>
      </w:r>
      <w:r w:rsidRPr="001108EC">
        <w:rPr>
          <w:lang w:val="sr-Cyrl-CS"/>
        </w:rPr>
        <w:t>План је да се направе критеријуми за ЈЛС да се подстакне такм</w:t>
      </w:r>
      <w:r>
        <w:rPr>
          <w:lang w:val="sr-Cyrl-CS"/>
        </w:rPr>
        <w:t>иченје ЈЛС да раде на унапређењ</w:t>
      </w:r>
      <w:r w:rsidRPr="001108EC">
        <w:rPr>
          <w:lang w:val="sr-Cyrl-CS"/>
        </w:rPr>
        <w:t xml:space="preserve">у. </w:t>
      </w:r>
      <w:r>
        <w:rPr>
          <w:lang w:val="sr-Cyrl-CS"/>
        </w:rPr>
        <w:t>И награда за најбоље ЈЛС.</w:t>
      </w:r>
      <w:r w:rsidR="00AE2A0E">
        <w:rPr>
          <w:lang w:val="sr-Cyrl-CS"/>
        </w:rPr>
        <w:t xml:space="preserve"> Треба радити на грађанском буџ</w:t>
      </w:r>
      <w:r>
        <w:rPr>
          <w:lang w:val="sr-Cyrl-CS"/>
        </w:rPr>
        <w:t xml:space="preserve">ету </w:t>
      </w:r>
      <w:r w:rsidR="00AE2A0E">
        <w:rPr>
          <w:lang w:val="sr-Cyrl-CS"/>
        </w:rPr>
        <w:t>и отварању буџета. ОЦД морају да повећају притисак и да раде на томе са ЈЛС.</w:t>
      </w:r>
    </w:p>
    <w:p w:rsidR="00AE2A0E" w:rsidRDefault="00AE2A0E" w:rsidP="001108EC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AE2A0E">
        <w:rPr>
          <w:b/>
          <w:lang w:val="sr-Cyrl-CS"/>
        </w:rPr>
        <w:t>Наталија Павловић Шиниковић</w:t>
      </w:r>
      <w:r w:rsidRPr="00AE2A0E">
        <w:rPr>
          <w:lang w:val="sr-Cyrl-CS"/>
        </w:rPr>
        <w:t>,</w:t>
      </w:r>
      <w:r>
        <w:rPr>
          <w:lang w:val="sr-Cyrl-CS"/>
        </w:rPr>
        <w:t xml:space="preserve"> је истакла да се кроз ПОУ мора јачати свест грађана, </w:t>
      </w:r>
      <w:r w:rsidR="005B469C">
        <w:rPr>
          <w:lang w:val="sr-Cyrl-CS"/>
        </w:rPr>
        <w:t xml:space="preserve">јер </w:t>
      </w:r>
      <w:r>
        <w:rPr>
          <w:lang w:val="sr-Cyrl-CS"/>
        </w:rPr>
        <w:t xml:space="preserve">учешће грађана на локалу је први степеник а очекивања о раду управе морају бити кроз мерење задовољства грађана и у складу са Законом. Задовољство јавног мњења је битан сегмент </w:t>
      </w:r>
      <w:r w:rsidR="005B469C">
        <w:rPr>
          <w:lang w:val="sr-Cyrl-CS"/>
        </w:rPr>
        <w:t xml:space="preserve">даље </w:t>
      </w:r>
      <w:r>
        <w:rPr>
          <w:lang w:val="sr-Cyrl-CS"/>
        </w:rPr>
        <w:t xml:space="preserve">евалуације. Али сигурно је да има </w:t>
      </w:r>
      <w:r w:rsidR="005B469C">
        <w:rPr>
          <w:lang w:val="sr-Cyrl-CS"/>
        </w:rPr>
        <w:t xml:space="preserve">великог </w:t>
      </w:r>
      <w:r>
        <w:rPr>
          <w:lang w:val="sr-Cyrl-CS"/>
        </w:rPr>
        <w:t xml:space="preserve">простара за </w:t>
      </w:r>
      <w:r w:rsidR="005B469C">
        <w:rPr>
          <w:lang w:val="sr-Cyrl-CS"/>
        </w:rPr>
        <w:t>даљу сарадњу и унапређења рада управе и локалне самоуправе.</w:t>
      </w:r>
      <w:r>
        <w:rPr>
          <w:lang w:val="sr-Cyrl-CS"/>
        </w:rPr>
        <w:t>.</w:t>
      </w:r>
    </w:p>
    <w:p w:rsidR="00AE2A0E" w:rsidRPr="00AE2A0E" w:rsidRDefault="00AE2A0E" w:rsidP="001108EC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CE0413">
        <w:rPr>
          <w:b/>
          <w:lang w:val="sr-Cyrl-CS"/>
        </w:rPr>
        <w:t>Небојша Ранчић:</w:t>
      </w:r>
      <w:r>
        <w:rPr>
          <w:b/>
          <w:lang w:val="sr-Cyrl-CS"/>
        </w:rPr>
        <w:t xml:space="preserve"> </w:t>
      </w:r>
      <w:r w:rsidR="001E3A37" w:rsidRPr="001E3A37">
        <w:rPr>
          <w:lang w:val="sr-Cyrl-CS"/>
        </w:rPr>
        <w:t>је обавести</w:t>
      </w:r>
      <w:r w:rsidR="005B469C">
        <w:rPr>
          <w:lang w:val="sr-Cyrl-CS"/>
        </w:rPr>
        <w:t>о</w:t>
      </w:r>
      <w:r w:rsidR="001E3A37" w:rsidRPr="001E3A37">
        <w:rPr>
          <w:lang w:val="sr-Cyrl-CS"/>
        </w:rPr>
        <w:t xml:space="preserve"> учеснике консултација да ће п</w:t>
      </w:r>
      <w:r w:rsidRPr="001E3A37">
        <w:rPr>
          <w:lang w:val="sr-Cyrl-CS"/>
        </w:rPr>
        <w:t>о изра</w:t>
      </w:r>
      <w:r w:rsidR="005B469C">
        <w:rPr>
          <w:lang w:val="sr-Cyrl-CS"/>
        </w:rPr>
        <w:t>ди нацрта АП за ПОУ 2018-20 бити</w:t>
      </w:r>
      <w:bookmarkStart w:id="0" w:name="_GoBack"/>
      <w:bookmarkEnd w:id="0"/>
      <w:r w:rsidRPr="001E3A37">
        <w:rPr>
          <w:lang w:val="sr-Cyrl-CS"/>
        </w:rPr>
        <w:t xml:space="preserve"> отворена и јавна расправа</w:t>
      </w:r>
      <w:r w:rsidR="001E3A37">
        <w:rPr>
          <w:lang w:val="sr-Cyrl-CS"/>
        </w:rPr>
        <w:t xml:space="preserve"> о нацрту документа.</w:t>
      </w:r>
    </w:p>
    <w:p w:rsidR="008C663B" w:rsidRPr="008C663B" w:rsidRDefault="008C663B" w:rsidP="001E3A37">
      <w:pPr>
        <w:jc w:val="both"/>
        <w:rPr>
          <w:lang w:val="sr-Cyrl-CS"/>
        </w:rPr>
      </w:pPr>
    </w:p>
    <w:p w:rsidR="008C663B" w:rsidRPr="008C663B" w:rsidRDefault="008C663B" w:rsidP="00FF4976">
      <w:pPr>
        <w:jc w:val="both"/>
        <w:rPr>
          <w:lang w:val="sr-Cyrl-CS"/>
        </w:rPr>
      </w:pPr>
      <w:r w:rsidRPr="008C663B">
        <w:rPr>
          <w:lang w:val="sr-Cyrl-CS"/>
        </w:rPr>
        <w:t>Састанак је завршен у 14,10 часова.</w:t>
      </w:r>
    </w:p>
    <w:p w:rsidR="008C663B" w:rsidRPr="008C663B" w:rsidRDefault="008C663B" w:rsidP="00FF4976">
      <w:pPr>
        <w:jc w:val="both"/>
        <w:rPr>
          <w:lang w:val="sr-Cyrl-CS"/>
        </w:rPr>
      </w:pPr>
    </w:p>
    <w:p w:rsidR="004B199F" w:rsidRPr="008C663B" w:rsidRDefault="005F35A3" w:rsidP="00FF4976">
      <w:pPr>
        <w:jc w:val="both"/>
        <w:rPr>
          <w:lang w:val="sr-Cyrl-CS"/>
        </w:rPr>
      </w:pPr>
    </w:p>
    <w:sectPr w:rsidR="004B199F" w:rsidRPr="008C663B" w:rsidSect="00DA5D14">
      <w:headerReference w:type="default" r:id="rId8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A3" w:rsidRDefault="005F35A3" w:rsidP="004D2BED">
      <w:pPr>
        <w:spacing w:after="0" w:line="240" w:lineRule="auto"/>
      </w:pPr>
      <w:r>
        <w:separator/>
      </w:r>
    </w:p>
  </w:endnote>
  <w:endnote w:type="continuationSeparator" w:id="0">
    <w:p w:rsidR="005F35A3" w:rsidRDefault="005F35A3" w:rsidP="004D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A3" w:rsidRDefault="005F35A3" w:rsidP="004D2BED">
      <w:pPr>
        <w:spacing w:after="0" w:line="240" w:lineRule="auto"/>
      </w:pPr>
      <w:r>
        <w:separator/>
      </w:r>
    </w:p>
  </w:footnote>
  <w:footnote w:type="continuationSeparator" w:id="0">
    <w:p w:rsidR="005F35A3" w:rsidRDefault="005F35A3" w:rsidP="004D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4" w:rsidRDefault="00DA5D14" w:rsidP="00DA5D14">
    <w:pPr>
      <w:pStyle w:val="Header"/>
    </w:pPr>
    <w:r>
      <w:rPr>
        <w:b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-248285</wp:posOffset>
          </wp:positionV>
          <wp:extent cx="866775" cy="866775"/>
          <wp:effectExtent l="19050" t="0" r="9525" b="0"/>
          <wp:wrapThrough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hrough>
          <wp:docPr id="9" name="Picture 8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-295910</wp:posOffset>
          </wp:positionV>
          <wp:extent cx="1476375" cy="1162050"/>
          <wp:effectExtent l="0" t="0" r="9525" b="0"/>
          <wp:wrapNone/>
          <wp:docPr id="1" name="Picture 0" descr="iJPUJUfr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PUJUfr_400x4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-135255</wp:posOffset>
          </wp:positionV>
          <wp:extent cx="1495425" cy="1038225"/>
          <wp:effectExtent l="19050" t="0" r="9525" b="0"/>
          <wp:wrapNone/>
          <wp:docPr id="6" name="Picture 5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54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  <w:r w:rsidRPr="0002470C">
      <w:drawing>
        <wp:inline distT="0" distB="0" distL="0" distR="0">
          <wp:extent cx="952762" cy="704215"/>
          <wp:effectExtent l="0" t="0" r="0" b="635"/>
          <wp:docPr id="5" name="Picture 5" descr="logo mrc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87" cy="7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BED" w:rsidRPr="00DA5D14" w:rsidRDefault="004D2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C5E"/>
    <w:multiLevelType w:val="hybridMultilevel"/>
    <w:tmpl w:val="F2344500"/>
    <w:lvl w:ilvl="0" w:tplc="08EA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E3E"/>
    <w:multiLevelType w:val="hybridMultilevel"/>
    <w:tmpl w:val="72A47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1CD3"/>
    <w:multiLevelType w:val="hybridMultilevel"/>
    <w:tmpl w:val="07AEE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6C7F"/>
    <w:multiLevelType w:val="hybridMultilevel"/>
    <w:tmpl w:val="194E2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60EF"/>
    <w:multiLevelType w:val="hybridMultilevel"/>
    <w:tmpl w:val="C896C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5D2"/>
    <w:multiLevelType w:val="hybridMultilevel"/>
    <w:tmpl w:val="263C3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031F"/>
    <w:multiLevelType w:val="hybridMultilevel"/>
    <w:tmpl w:val="F3E06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61660"/>
    <w:multiLevelType w:val="hybridMultilevel"/>
    <w:tmpl w:val="1FA2E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87E"/>
    <w:multiLevelType w:val="hybridMultilevel"/>
    <w:tmpl w:val="BD5AD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44978"/>
    <w:multiLevelType w:val="hybridMultilevel"/>
    <w:tmpl w:val="8806B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06F8"/>
    <w:multiLevelType w:val="hybridMultilevel"/>
    <w:tmpl w:val="6D5A9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87EFE"/>
    <w:multiLevelType w:val="hybridMultilevel"/>
    <w:tmpl w:val="497A2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733F1"/>
    <w:multiLevelType w:val="hybridMultilevel"/>
    <w:tmpl w:val="BACE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63B"/>
    <w:rsid w:val="000D119E"/>
    <w:rsid w:val="000F3173"/>
    <w:rsid w:val="000F7982"/>
    <w:rsid w:val="001108EC"/>
    <w:rsid w:val="00124872"/>
    <w:rsid w:val="00157ADB"/>
    <w:rsid w:val="001774D9"/>
    <w:rsid w:val="001819FA"/>
    <w:rsid w:val="001E3A37"/>
    <w:rsid w:val="00205D37"/>
    <w:rsid w:val="0020607C"/>
    <w:rsid w:val="00273C6F"/>
    <w:rsid w:val="0029395F"/>
    <w:rsid w:val="002A2F3C"/>
    <w:rsid w:val="00343532"/>
    <w:rsid w:val="003717FE"/>
    <w:rsid w:val="003B1C9F"/>
    <w:rsid w:val="00406BFF"/>
    <w:rsid w:val="0043536E"/>
    <w:rsid w:val="004D2BED"/>
    <w:rsid w:val="0054236C"/>
    <w:rsid w:val="00560390"/>
    <w:rsid w:val="005B469C"/>
    <w:rsid w:val="005E6C5E"/>
    <w:rsid w:val="005F35A3"/>
    <w:rsid w:val="00637EF7"/>
    <w:rsid w:val="00692BD4"/>
    <w:rsid w:val="006B0B12"/>
    <w:rsid w:val="006E53F5"/>
    <w:rsid w:val="007340FF"/>
    <w:rsid w:val="007C7BE0"/>
    <w:rsid w:val="007F2668"/>
    <w:rsid w:val="007F71E9"/>
    <w:rsid w:val="00826622"/>
    <w:rsid w:val="0085311F"/>
    <w:rsid w:val="008C663B"/>
    <w:rsid w:val="008F3D53"/>
    <w:rsid w:val="00914C3C"/>
    <w:rsid w:val="00952B29"/>
    <w:rsid w:val="009F5514"/>
    <w:rsid w:val="00AE2A0E"/>
    <w:rsid w:val="00B81C0E"/>
    <w:rsid w:val="00B841B0"/>
    <w:rsid w:val="00BB2E7B"/>
    <w:rsid w:val="00C3200A"/>
    <w:rsid w:val="00C826DA"/>
    <w:rsid w:val="00CA5966"/>
    <w:rsid w:val="00CB16CC"/>
    <w:rsid w:val="00CE0413"/>
    <w:rsid w:val="00D255E9"/>
    <w:rsid w:val="00DA3E05"/>
    <w:rsid w:val="00DA5D14"/>
    <w:rsid w:val="00DB7018"/>
    <w:rsid w:val="00DD442A"/>
    <w:rsid w:val="00E07E6E"/>
    <w:rsid w:val="00ED44AE"/>
    <w:rsid w:val="00F54B64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5E"/>
    <w:pPr>
      <w:spacing w:after="200" w:line="276" w:lineRule="auto"/>
    </w:pPr>
    <w:rPr>
      <w:rFonts w:ascii="Times New Roman" w:eastAsia="Calibri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532"/>
    <w:pPr>
      <w:spacing w:before="100" w:beforeAutospacing="1" w:after="100" w:afterAutospacing="1" w:line="240" w:lineRule="auto"/>
    </w:pPr>
    <w:rPr>
      <w:rFonts w:eastAsiaTheme="minorEastAsia"/>
      <w:noProof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ED"/>
    <w:rPr>
      <w:rFonts w:ascii="Times New Roman" w:eastAsia="Calibri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ED"/>
    <w:rPr>
      <w:rFonts w:ascii="Times New Roman" w:eastAsia="Calibri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5F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4DFA-7B6E-4030-9A79-87D2424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Rancic</dc:creator>
  <cp:lastModifiedBy>Gradjanske</cp:lastModifiedBy>
  <cp:revision>2</cp:revision>
  <dcterms:created xsi:type="dcterms:W3CDTF">2018-11-02T13:00:00Z</dcterms:created>
  <dcterms:modified xsi:type="dcterms:W3CDTF">2018-11-02T13:00:00Z</dcterms:modified>
</cp:coreProperties>
</file>